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ED" w:rsidRDefault="00AA0CED" w:rsidP="00206244">
      <w:pPr>
        <w:spacing w:line="360" w:lineRule="auto"/>
        <w:jc w:val="center"/>
        <w:rPr>
          <w:rFonts w:ascii="宋体"/>
          <w:b/>
          <w:color w:val="FF0000"/>
          <w:sz w:val="52"/>
          <w:szCs w:val="52"/>
        </w:rPr>
      </w:pPr>
    </w:p>
    <w:p w:rsidR="00AA0CED" w:rsidRDefault="00AA0CED" w:rsidP="00206244">
      <w:pPr>
        <w:spacing w:line="360" w:lineRule="auto"/>
        <w:jc w:val="center"/>
        <w:rPr>
          <w:rFonts w:ascii="宋体"/>
          <w:b/>
          <w:color w:val="FF0000"/>
          <w:sz w:val="52"/>
          <w:szCs w:val="52"/>
        </w:rPr>
      </w:pPr>
    </w:p>
    <w:p w:rsidR="00692604" w:rsidRDefault="00692604" w:rsidP="00206244">
      <w:pPr>
        <w:spacing w:line="360" w:lineRule="auto"/>
        <w:jc w:val="center"/>
        <w:rPr>
          <w:rFonts w:ascii="宋体"/>
          <w:b/>
          <w:color w:val="FF0000"/>
          <w:sz w:val="52"/>
          <w:szCs w:val="52"/>
        </w:rPr>
      </w:pPr>
    </w:p>
    <w:p w:rsidR="00CE42F3" w:rsidRDefault="002A65C0" w:rsidP="006C704A">
      <w:pPr>
        <w:spacing w:line="360" w:lineRule="auto"/>
        <w:ind w:right="630"/>
        <w:jc w:val="right"/>
        <w:rPr>
          <w:rFonts w:ascii="宋体"/>
          <w:b/>
          <w:color w:val="FF0000"/>
          <w:sz w:val="52"/>
          <w:szCs w:val="52"/>
        </w:rPr>
      </w:pPr>
      <w:r w:rsidRPr="00D46E92">
        <w:rPr>
          <w:rFonts w:ascii="宋体" w:hAnsi="宋体" w:hint="eastAsia"/>
          <w:szCs w:val="21"/>
        </w:rPr>
        <w:t>中涂协（</w:t>
      </w:r>
      <w:r w:rsidRPr="00D46E92">
        <w:rPr>
          <w:rFonts w:ascii="宋体" w:hAnsi="宋体"/>
          <w:szCs w:val="21"/>
        </w:rPr>
        <w:t>201</w:t>
      </w:r>
      <w:r w:rsidR="009A0547">
        <w:rPr>
          <w:rFonts w:ascii="宋体" w:hAnsi="宋体" w:hint="eastAsia"/>
          <w:szCs w:val="21"/>
        </w:rPr>
        <w:t>8</w:t>
      </w:r>
      <w:r w:rsidRPr="00D46E92">
        <w:rPr>
          <w:rFonts w:ascii="宋体" w:hAnsi="宋体" w:hint="eastAsia"/>
          <w:szCs w:val="21"/>
        </w:rPr>
        <w:t>）协字第</w:t>
      </w:r>
      <w:r w:rsidR="00F6156F">
        <w:rPr>
          <w:rFonts w:ascii="宋体" w:hint="eastAsia"/>
          <w:szCs w:val="21"/>
        </w:rPr>
        <w:t>044</w:t>
      </w:r>
      <w:r w:rsidRPr="00D46E92">
        <w:rPr>
          <w:rFonts w:ascii="宋体" w:hAnsi="宋体" w:hint="eastAsia"/>
          <w:szCs w:val="21"/>
        </w:rPr>
        <w:t>号</w:t>
      </w:r>
    </w:p>
    <w:p w:rsidR="007673E2" w:rsidRDefault="0043115D" w:rsidP="00024453">
      <w:pPr>
        <w:spacing w:beforeLines="100"/>
        <w:jc w:val="center"/>
        <w:rPr>
          <w:rFonts w:ascii="宋体"/>
          <w:b/>
          <w:sz w:val="32"/>
          <w:szCs w:val="32"/>
        </w:rPr>
      </w:pPr>
      <w:r w:rsidRPr="00217A71">
        <w:rPr>
          <w:rFonts w:ascii="宋体" w:hAnsi="宋体" w:hint="eastAsia"/>
          <w:b/>
          <w:sz w:val="32"/>
          <w:szCs w:val="32"/>
        </w:rPr>
        <w:t>关于召开</w:t>
      </w:r>
      <w:r w:rsidRPr="00217A71">
        <w:rPr>
          <w:rFonts w:ascii="宋体" w:hAnsi="宋体"/>
          <w:b/>
          <w:sz w:val="32"/>
          <w:szCs w:val="32"/>
        </w:rPr>
        <w:t>201</w:t>
      </w:r>
      <w:r w:rsidR="00425B45">
        <w:rPr>
          <w:rFonts w:ascii="宋体" w:hAnsi="宋体" w:hint="eastAsia"/>
          <w:b/>
          <w:sz w:val="32"/>
          <w:szCs w:val="32"/>
        </w:rPr>
        <w:t>8</w:t>
      </w:r>
      <w:r w:rsidRPr="00217A71">
        <w:rPr>
          <w:rFonts w:ascii="宋体" w:hAnsi="宋体" w:hint="eastAsia"/>
          <w:b/>
          <w:sz w:val="32"/>
          <w:szCs w:val="32"/>
        </w:rPr>
        <w:t>年中国涂料工业协会</w:t>
      </w:r>
    </w:p>
    <w:p w:rsidR="007673E2" w:rsidRPr="00217A71" w:rsidRDefault="007673E2" w:rsidP="007673E2">
      <w:pPr>
        <w:jc w:val="center"/>
        <w:rPr>
          <w:rFonts w:ascii="宋体"/>
          <w:b/>
          <w:sz w:val="32"/>
          <w:szCs w:val="32"/>
        </w:rPr>
      </w:pPr>
      <w:r>
        <w:rPr>
          <w:rFonts w:ascii="宋体" w:hAnsi="宋体" w:hint="eastAsia"/>
          <w:b/>
          <w:sz w:val="32"/>
          <w:szCs w:val="32"/>
        </w:rPr>
        <w:t>军工涂料涂装专业委员年会的通知</w:t>
      </w:r>
    </w:p>
    <w:p w:rsidR="0043115D" w:rsidRPr="00217A71" w:rsidRDefault="0043115D" w:rsidP="00206244">
      <w:pPr>
        <w:spacing w:line="360" w:lineRule="auto"/>
        <w:jc w:val="center"/>
        <w:rPr>
          <w:rFonts w:ascii="宋体"/>
          <w:b/>
          <w:sz w:val="32"/>
          <w:szCs w:val="32"/>
        </w:rPr>
      </w:pPr>
    </w:p>
    <w:p w:rsidR="0043115D" w:rsidRPr="00217A71" w:rsidRDefault="0043115D" w:rsidP="00206244">
      <w:pPr>
        <w:spacing w:line="360" w:lineRule="auto"/>
        <w:rPr>
          <w:rFonts w:ascii="宋体"/>
          <w:b/>
          <w:sz w:val="24"/>
        </w:rPr>
      </w:pPr>
      <w:r w:rsidRPr="00217A71">
        <w:rPr>
          <w:rFonts w:ascii="宋体" w:hAnsi="宋体"/>
          <w:sz w:val="24"/>
        </w:rPr>
        <w:t xml:space="preserve">               </w:t>
      </w:r>
      <w:r w:rsidR="00F845E5" w:rsidRPr="00217A71">
        <w:rPr>
          <w:rFonts w:ascii="宋体" w:hAnsi="宋体"/>
          <w:sz w:val="24"/>
        </w:rPr>
        <w:t xml:space="preserve">  </w:t>
      </w:r>
      <w:r w:rsidR="00F845E5" w:rsidRPr="00217A71">
        <w:rPr>
          <w:rFonts w:ascii="宋体" w:hAnsi="宋体"/>
          <w:b/>
          <w:sz w:val="24"/>
        </w:rPr>
        <w:t xml:space="preserve">   </w:t>
      </w:r>
      <w:r w:rsidR="00206244">
        <w:rPr>
          <w:rFonts w:ascii="宋体" w:hAnsi="宋体"/>
          <w:b/>
          <w:sz w:val="24"/>
        </w:rPr>
        <w:t xml:space="preserve">  </w:t>
      </w:r>
      <w:r w:rsidR="00F845E5" w:rsidRPr="00217A71">
        <w:rPr>
          <w:rFonts w:ascii="宋体" w:hAnsi="宋体"/>
          <w:b/>
          <w:sz w:val="24"/>
        </w:rPr>
        <w:t xml:space="preserve"> </w:t>
      </w:r>
      <w:r w:rsidR="009D308C">
        <w:rPr>
          <w:rFonts w:ascii="宋体" w:hAnsi="宋体"/>
          <w:b/>
          <w:sz w:val="24"/>
        </w:rPr>
        <w:t xml:space="preserve">  </w:t>
      </w:r>
      <w:r w:rsidR="00425B45">
        <w:rPr>
          <w:rFonts w:ascii="宋体" w:hAnsi="宋体" w:hint="eastAsia"/>
          <w:b/>
          <w:sz w:val="24"/>
        </w:rPr>
        <w:t>9</w:t>
      </w:r>
      <w:r w:rsidRPr="00217A71">
        <w:rPr>
          <w:rFonts w:ascii="宋体" w:hAnsi="宋体" w:hint="eastAsia"/>
          <w:b/>
          <w:sz w:val="24"/>
        </w:rPr>
        <w:t>月</w:t>
      </w:r>
      <w:r w:rsidR="00425B45">
        <w:rPr>
          <w:rFonts w:ascii="宋体" w:hAnsi="宋体" w:hint="eastAsia"/>
          <w:b/>
          <w:sz w:val="24"/>
        </w:rPr>
        <w:t>2</w:t>
      </w:r>
      <w:r w:rsidR="00AC59D5">
        <w:rPr>
          <w:rFonts w:ascii="宋体" w:hAnsi="宋体" w:hint="eastAsia"/>
          <w:b/>
          <w:sz w:val="24"/>
        </w:rPr>
        <w:t>6</w:t>
      </w:r>
      <w:r w:rsidR="00AA0CED">
        <w:rPr>
          <w:rFonts w:ascii="宋体" w:hAnsi="宋体" w:hint="eastAsia"/>
          <w:b/>
          <w:sz w:val="24"/>
        </w:rPr>
        <w:t>日</w:t>
      </w:r>
      <w:r w:rsidR="00500EAD">
        <w:rPr>
          <w:rFonts w:ascii="宋体"/>
          <w:b/>
          <w:sz w:val="24"/>
        </w:rPr>
        <w:t>-</w:t>
      </w:r>
      <w:r w:rsidR="00425B45">
        <w:rPr>
          <w:rFonts w:ascii="宋体" w:hAnsi="宋体" w:hint="eastAsia"/>
          <w:b/>
          <w:sz w:val="24"/>
        </w:rPr>
        <w:t>2</w:t>
      </w:r>
      <w:r w:rsidR="00AC59D5">
        <w:rPr>
          <w:rFonts w:ascii="宋体" w:hAnsi="宋体" w:hint="eastAsia"/>
          <w:b/>
          <w:sz w:val="24"/>
        </w:rPr>
        <w:t>7</w:t>
      </w:r>
      <w:r w:rsidR="00500EAD">
        <w:rPr>
          <w:rFonts w:ascii="宋体" w:hAnsi="宋体" w:hint="eastAsia"/>
          <w:b/>
          <w:sz w:val="24"/>
        </w:rPr>
        <w:t>日</w:t>
      </w:r>
      <w:r w:rsidR="00206244">
        <w:rPr>
          <w:rFonts w:ascii="宋体" w:hAnsi="宋体"/>
          <w:b/>
          <w:sz w:val="24"/>
        </w:rPr>
        <w:t xml:space="preserve">     </w:t>
      </w:r>
      <w:r w:rsidR="00425B45">
        <w:rPr>
          <w:rFonts w:ascii="宋体" w:hAnsi="宋体" w:hint="eastAsia"/>
          <w:b/>
          <w:sz w:val="24"/>
        </w:rPr>
        <w:t>山东·青岛</w:t>
      </w:r>
    </w:p>
    <w:p w:rsidR="00F845E5" w:rsidRPr="00217A71" w:rsidRDefault="00F845E5" w:rsidP="00206244">
      <w:pPr>
        <w:spacing w:line="360" w:lineRule="auto"/>
        <w:rPr>
          <w:rFonts w:ascii="宋体"/>
          <w:b/>
          <w:sz w:val="28"/>
          <w:szCs w:val="28"/>
        </w:rPr>
      </w:pPr>
      <w:r w:rsidRPr="00217A71">
        <w:rPr>
          <w:rFonts w:ascii="宋体" w:hAnsi="宋体" w:hint="eastAsia"/>
          <w:b/>
          <w:sz w:val="28"/>
          <w:szCs w:val="28"/>
        </w:rPr>
        <w:t>各相关单位：</w:t>
      </w:r>
    </w:p>
    <w:p w:rsidR="009F5368" w:rsidRDefault="007673E2" w:rsidP="007673E2">
      <w:pPr>
        <w:autoSpaceDE w:val="0"/>
        <w:autoSpaceDN w:val="0"/>
        <w:adjustRightInd w:val="0"/>
        <w:spacing w:line="453" w:lineRule="exact"/>
        <w:ind w:rightChars="-27" w:right="-57" w:firstLineChars="236" w:firstLine="566"/>
        <w:jc w:val="left"/>
        <w:rPr>
          <w:sz w:val="24"/>
          <w:szCs w:val="28"/>
        </w:rPr>
      </w:pPr>
      <w:r>
        <w:rPr>
          <w:sz w:val="24"/>
          <w:szCs w:val="28"/>
        </w:rPr>
        <w:t>2017</w:t>
      </w:r>
      <w:r>
        <w:rPr>
          <w:rFonts w:hint="eastAsia"/>
          <w:sz w:val="24"/>
          <w:szCs w:val="28"/>
        </w:rPr>
        <w:t>年中央成立军民融合发展委员会，提出发挥好军民融合对国防建设和经济社会发展的双向支撑拉动作用。在此政策背景下，随着中国涂料工业快速发展，军工涂料涂装的生产和发展已逐步成为一个重要的发展领域。为积极贯彻中央军民融合政策，进一步推动中国军工涂料涂装的技术进步和管理现代化，专业化，使军工涂料涂装产业持续健康发展，加强行业的信息、技术交流和推动行业整体的技术进步和产业升级。现中国涂料工业协会决定于</w:t>
      </w:r>
      <w:r>
        <w:rPr>
          <w:sz w:val="24"/>
          <w:szCs w:val="28"/>
        </w:rPr>
        <w:t>201</w:t>
      </w:r>
      <w:r w:rsidR="00425B45">
        <w:rPr>
          <w:rFonts w:hint="eastAsia"/>
          <w:sz w:val="24"/>
          <w:szCs w:val="28"/>
        </w:rPr>
        <w:t>8</w:t>
      </w:r>
      <w:r>
        <w:rPr>
          <w:rFonts w:hint="eastAsia"/>
          <w:sz w:val="24"/>
          <w:szCs w:val="28"/>
        </w:rPr>
        <w:t>年</w:t>
      </w:r>
      <w:r w:rsidR="00425B45">
        <w:rPr>
          <w:rFonts w:hint="eastAsia"/>
          <w:sz w:val="24"/>
          <w:szCs w:val="28"/>
        </w:rPr>
        <w:t>9</w:t>
      </w:r>
      <w:r>
        <w:rPr>
          <w:rFonts w:hint="eastAsia"/>
          <w:sz w:val="24"/>
          <w:szCs w:val="28"/>
        </w:rPr>
        <w:t>月</w:t>
      </w:r>
      <w:r w:rsidR="00425B45">
        <w:rPr>
          <w:rFonts w:hint="eastAsia"/>
          <w:sz w:val="24"/>
          <w:szCs w:val="28"/>
        </w:rPr>
        <w:t>2</w:t>
      </w:r>
      <w:r w:rsidR="00AC59D5">
        <w:rPr>
          <w:rFonts w:hint="eastAsia"/>
          <w:sz w:val="24"/>
          <w:szCs w:val="28"/>
        </w:rPr>
        <w:t>6</w:t>
      </w:r>
      <w:r>
        <w:rPr>
          <w:sz w:val="24"/>
          <w:szCs w:val="28"/>
        </w:rPr>
        <w:t>-</w:t>
      </w:r>
      <w:r w:rsidR="00425B45">
        <w:rPr>
          <w:rFonts w:hint="eastAsia"/>
          <w:sz w:val="24"/>
          <w:szCs w:val="28"/>
        </w:rPr>
        <w:t>2</w:t>
      </w:r>
      <w:r w:rsidR="00AC59D5">
        <w:rPr>
          <w:rFonts w:hint="eastAsia"/>
          <w:sz w:val="24"/>
          <w:szCs w:val="28"/>
        </w:rPr>
        <w:t>7</w:t>
      </w:r>
      <w:r>
        <w:rPr>
          <w:rFonts w:hint="eastAsia"/>
          <w:sz w:val="24"/>
          <w:szCs w:val="28"/>
        </w:rPr>
        <w:t>日在</w:t>
      </w:r>
      <w:r w:rsidR="00425B45">
        <w:rPr>
          <w:rFonts w:hint="eastAsia"/>
          <w:sz w:val="24"/>
          <w:szCs w:val="28"/>
        </w:rPr>
        <w:t>山东省</w:t>
      </w:r>
      <w:r w:rsidR="003D35C3">
        <w:rPr>
          <w:rFonts w:hint="eastAsia"/>
          <w:sz w:val="24"/>
          <w:szCs w:val="28"/>
        </w:rPr>
        <w:t>青岛市</w:t>
      </w:r>
      <w:r>
        <w:rPr>
          <w:rFonts w:hint="eastAsia"/>
          <w:sz w:val="24"/>
          <w:szCs w:val="28"/>
        </w:rPr>
        <w:t>召开</w:t>
      </w:r>
      <w:r>
        <w:rPr>
          <w:sz w:val="24"/>
          <w:szCs w:val="28"/>
        </w:rPr>
        <w:t>201</w:t>
      </w:r>
      <w:r w:rsidR="00425B45">
        <w:rPr>
          <w:rFonts w:hint="eastAsia"/>
          <w:sz w:val="24"/>
          <w:szCs w:val="28"/>
        </w:rPr>
        <w:t>8</w:t>
      </w:r>
      <w:r>
        <w:rPr>
          <w:rFonts w:hint="eastAsia"/>
          <w:sz w:val="24"/>
          <w:szCs w:val="28"/>
        </w:rPr>
        <w:t>年中国涂料工业协会军工涂料涂装专业委员会年会。</w:t>
      </w:r>
    </w:p>
    <w:p w:rsidR="007673E2" w:rsidRPr="009D308C" w:rsidRDefault="007673E2" w:rsidP="007673E2">
      <w:pPr>
        <w:autoSpaceDE w:val="0"/>
        <w:autoSpaceDN w:val="0"/>
        <w:adjustRightInd w:val="0"/>
        <w:spacing w:line="453" w:lineRule="exact"/>
        <w:ind w:rightChars="-27" w:right="-57" w:firstLineChars="236" w:firstLine="566"/>
        <w:jc w:val="left"/>
        <w:rPr>
          <w:sz w:val="24"/>
          <w:szCs w:val="28"/>
        </w:rPr>
      </w:pPr>
      <w:r w:rsidRPr="009D308C">
        <w:rPr>
          <w:rFonts w:hint="eastAsia"/>
          <w:sz w:val="24"/>
          <w:szCs w:val="28"/>
        </w:rPr>
        <w:t>会议具体事项通知如下：</w:t>
      </w:r>
    </w:p>
    <w:p w:rsidR="00926589" w:rsidRDefault="00926589" w:rsidP="00425B45">
      <w:pPr>
        <w:autoSpaceDE w:val="0"/>
        <w:autoSpaceDN w:val="0"/>
        <w:adjustRightInd w:val="0"/>
        <w:spacing w:line="453" w:lineRule="exact"/>
        <w:ind w:rightChars="-27" w:right="-57" w:firstLineChars="236" w:firstLine="566"/>
        <w:jc w:val="left"/>
        <w:rPr>
          <w:sz w:val="24"/>
          <w:szCs w:val="28"/>
        </w:rPr>
      </w:pPr>
      <w:r>
        <w:rPr>
          <w:rFonts w:hint="eastAsia"/>
          <w:sz w:val="24"/>
          <w:szCs w:val="28"/>
        </w:rPr>
        <w:t>会议主办：</w:t>
      </w:r>
      <w:r w:rsidRPr="00926589">
        <w:rPr>
          <w:rFonts w:hint="eastAsia"/>
          <w:sz w:val="24"/>
          <w:szCs w:val="28"/>
        </w:rPr>
        <w:t>中国涂料工业协会军工涂料涂装专业委员</w:t>
      </w:r>
      <w:r w:rsidR="00024453">
        <w:rPr>
          <w:rFonts w:hint="eastAsia"/>
          <w:sz w:val="24"/>
          <w:szCs w:val="28"/>
        </w:rPr>
        <w:t>会</w:t>
      </w:r>
    </w:p>
    <w:p w:rsidR="002E68AC" w:rsidRPr="009D308C" w:rsidRDefault="002E68AC" w:rsidP="00425B45">
      <w:pPr>
        <w:autoSpaceDE w:val="0"/>
        <w:autoSpaceDN w:val="0"/>
        <w:adjustRightInd w:val="0"/>
        <w:spacing w:line="453" w:lineRule="exact"/>
        <w:ind w:rightChars="-27" w:right="-57" w:firstLineChars="236" w:firstLine="566"/>
        <w:jc w:val="left"/>
        <w:rPr>
          <w:sz w:val="24"/>
          <w:szCs w:val="28"/>
        </w:rPr>
      </w:pPr>
      <w:r w:rsidRPr="009D308C">
        <w:rPr>
          <w:rFonts w:hint="eastAsia"/>
          <w:sz w:val="24"/>
          <w:szCs w:val="28"/>
        </w:rPr>
        <w:t>会议承办：</w:t>
      </w:r>
      <w:r w:rsidR="00425B45">
        <w:rPr>
          <w:rFonts w:hint="eastAsia"/>
          <w:sz w:val="24"/>
          <w:szCs w:val="28"/>
        </w:rPr>
        <w:t>海洋化工研究院有限公司</w:t>
      </w:r>
    </w:p>
    <w:p w:rsidR="0043115D" w:rsidRDefault="0043115D" w:rsidP="007673E2">
      <w:pPr>
        <w:spacing w:line="360" w:lineRule="auto"/>
        <w:rPr>
          <w:rFonts w:ascii="宋体"/>
          <w:b/>
          <w:bCs/>
          <w:sz w:val="24"/>
        </w:rPr>
      </w:pPr>
      <w:r w:rsidRPr="00217A71">
        <w:rPr>
          <w:rFonts w:ascii="宋体" w:hAnsi="宋体" w:hint="eastAsia"/>
          <w:b/>
          <w:bCs/>
          <w:sz w:val="24"/>
        </w:rPr>
        <w:t>一</w:t>
      </w:r>
      <w:r w:rsidR="00953ECD" w:rsidRPr="00217A71">
        <w:rPr>
          <w:rFonts w:ascii="宋体" w:hAnsi="宋体" w:hint="eastAsia"/>
          <w:b/>
          <w:bCs/>
          <w:sz w:val="24"/>
        </w:rPr>
        <w:t>、</w:t>
      </w:r>
      <w:r w:rsidR="007673E2" w:rsidRPr="00217A71">
        <w:rPr>
          <w:rFonts w:ascii="宋体" w:hAnsi="宋体" w:hint="eastAsia"/>
          <w:b/>
          <w:bCs/>
          <w:sz w:val="24"/>
        </w:rPr>
        <w:t>会议主要内容</w:t>
      </w:r>
    </w:p>
    <w:p w:rsidR="005E3754" w:rsidRDefault="005E3754" w:rsidP="007673E2">
      <w:pPr>
        <w:autoSpaceDE w:val="0"/>
        <w:autoSpaceDN w:val="0"/>
        <w:adjustRightInd w:val="0"/>
        <w:spacing w:line="453" w:lineRule="exact"/>
        <w:ind w:rightChars="-27" w:right="-57" w:firstLineChars="200" w:firstLine="480"/>
        <w:jc w:val="left"/>
        <w:rPr>
          <w:rFonts w:ascii="宋体" w:hAnsi="宋体" w:cs="宋体"/>
          <w:kern w:val="0"/>
          <w:sz w:val="24"/>
        </w:rPr>
      </w:pPr>
      <w:r>
        <w:rPr>
          <w:rFonts w:ascii="宋体" w:hAnsi="宋体" w:cs="宋体" w:hint="eastAsia"/>
          <w:kern w:val="0"/>
          <w:sz w:val="24"/>
        </w:rPr>
        <w:t>1、武器装备体系对于涂料系统的要求</w:t>
      </w:r>
    </w:p>
    <w:p w:rsidR="009F5368" w:rsidRDefault="009F5368" w:rsidP="007673E2">
      <w:pPr>
        <w:autoSpaceDE w:val="0"/>
        <w:autoSpaceDN w:val="0"/>
        <w:adjustRightInd w:val="0"/>
        <w:spacing w:line="453" w:lineRule="exact"/>
        <w:ind w:rightChars="-27" w:right="-57" w:firstLineChars="200" w:firstLine="480"/>
        <w:jc w:val="left"/>
        <w:rPr>
          <w:rFonts w:ascii="宋体" w:hAnsi="宋体" w:cs="宋体"/>
          <w:kern w:val="0"/>
          <w:sz w:val="24"/>
        </w:rPr>
      </w:pPr>
      <w:r>
        <w:rPr>
          <w:rFonts w:ascii="宋体" w:hAnsi="宋体" w:cs="宋体" w:hint="eastAsia"/>
          <w:kern w:val="0"/>
          <w:sz w:val="24"/>
        </w:rPr>
        <w:t>2、军民融合发展与涂料行业的挑战</w:t>
      </w:r>
    </w:p>
    <w:p w:rsidR="007673E2" w:rsidRDefault="009F5368" w:rsidP="007673E2">
      <w:pPr>
        <w:autoSpaceDE w:val="0"/>
        <w:autoSpaceDN w:val="0"/>
        <w:adjustRightInd w:val="0"/>
        <w:spacing w:line="453" w:lineRule="exact"/>
        <w:ind w:rightChars="-27" w:right="-57" w:firstLineChars="200" w:firstLine="480"/>
        <w:jc w:val="left"/>
        <w:rPr>
          <w:rFonts w:ascii="宋体" w:hAnsi="宋体" w:cs="宋体"/>
          <w:kern w:val="0"/>
          <w:sz w:val="24"/>
        </w:rPr>
      </w:pPr>
      <w:r>
        <w:rPr>
          <w:rFonts w:ascii="宋体" w:hAnsi="宋体" w:cs="宋体" w:hint="eastAsia"/>
          <w:kern w:val="0"/>
          <w:sz w:val="24"/>
        </w:rPr>
        <w:t>3</w:t>
      </w:r>
      <w:r w:rsidR="007673E2">
        <w:rPr>
          <w:rFonts w:ascii="宋体" w:hAnsi="宋体" w:cs="宋体" w:hint="eastAsia"/>
          <w:kern w:val="0"/>
          <w:sz w:val="24"/>
        </w:rPr>
        <w:t>、</w:t>
      </w:r>
      <w:r w:rsidR="007D1913">
        <w:rPr>
          <w:rFonts w:ascii="宋体" w:hAnsi="宋体" w:cs="宋体" w:hint="eastAsia"/>
          <w:kern w:val="0"/>
          <w:sz w:val="24"/>
        </w:rPr>
        <w:t>军工项目申报心得体会</w:t>
      </w:r>
    </w:p>
    <w:p w:rsidR="000C555F" w:rsidRPr="000C555F" w:rsidRDefault="005E3754" w:rsidP="000C555F">
      <w:pPr>
        <w:autoSpaceDE w:val="0"/>
        <w:autoSpaceDN w:val="0"/>
        <w:adjustRightInd w:val="0"/>
        <w:spacing w:line="453" w:lineRule="exact"/>
        <w:ind w:rightChars="-27" w:right="-57" w:firstLineChars="200" w:firstLine="480"/>
        <w:jc w:val="left"/>
        <w:rPr>
          <w:rFonts w:ascii="宋体" w:hAnsi="宋体" w:cs="宋体"/>
          <w:kern w:val="0"/>
          <w:sz w:val="24"/>
        </w:rPr>
      </w:pPr>
      <w:r>
        <w:rPr>
          <w:rFonts w:ascii="宋体" w:hAnsi="宋体" w:cs="宋体" w:hint="eastAsia"/>
          <w:kern w:val="0"/>
          <w:sz w:val="24"/>
        </w:rPr>
        <w:t>4</w:t>
      </w:r>
      <w:r w:rsidR="007673E2">
        <w:rPr>
          <w:rFonts w:ascii="宋体" w:hAnsi="宋体" w:cs="宋体" w:hint="eastAsia"/>
          <w:kern w:val="0"/>
          <w:sz w:val="24"/>
        </w:rPr>
        <w:t>、</w:t>
      </w:r>
      <w:r w:rsidR="002876FE">
        <w:rPr>
          <w:rFonts w:ascii="宋体" w:hAnsi="宋体" w:cs="宋体" w:hint="eastAsia"/>
          <w:kern w:val="0"/>
          <w:sz w:val="24"/>
        </w:rPr>
        <w:t>军工涂料体系环境试验</w:t>
      </w:r>
    </w:p>
    <w:p w:rsidR="00425B45" w:rsidRDefault="005E3754" w:rsidP="00425B45">
      <w:pPr>
        <w:autoSpaceDE w:val="0"/>
        <w:autoSpaceDN w:val="0"/>
        <w:adjustRightInd w:val="0"/>
        <w:spacing w:line="453" w:lineRule="exact"/>
        <w:ind w:rightChars="-27" w:right="-57" w:firstLineChars="200" w:firstLine="480"/>
        <w:jc w:val="left"/>
        <w:rPr>
          <w:rFonts w:ascii="宋体" w:hAnsi="宋体" w:cs="宋体"/>
          <w:kern w:val="0"/>
          <w:sz w:val="24"/>
        </w:rPr>
      </w:pPr>
      <w:r>
        <w:rPr>
          <w:rFonts w:ascii="宋体" w:hAnsi="宋体" w:cs="宋体" w:hint="eastAsia"/>
          <w:kern w:val="0"/>
          <w:sz w:val="24"/>
        </w:rPr>
        <w:t>5</w:t>
      </w:r>
      <w:r w:rsidR="007673E2">
        <w:rPr>
          <w:rFonts w:ascii="宋体" w:hAnsi="宋体" w:cs="宋体" w:hint="eastAsia"/>
          <w:kern w:val="0"/>
          <w:sz w:val="24"/>
        </w:rPr>
        <w:t>、</w:t>
      </w:r>
      <w:r w:rsidR="007D1913">
        <w:rPr>
          <w:rFonts w:ascii="宋体" w:hAnsi="宋体" w:cs="宋体" w:hint="eastAsia"/>
          <w:kern w:val="0"/>
          <w:sz w:val="24"/>
        </w:rPr>
        <w:t>海军船舶用涂料体系</w:t>
      </w:r>
    </w:p>
    <w:p w:rsidR="002876FE" w:rsidRDefault="005E3754" w:rsidP="00425B45">
      <w:pPr>
        <w:autoSpaceDE w:val="0"/>
        <w:autoSpaceDN w:val="0"/>
        <w:adjustRightInd w:val="0"/>
        <w:spacing w:line="453" w:lineRule="exact"/>
        <w:ind w:rightChars="-27" w:right="-57" w:firstLineChars="200" w:firstLine="480"/>
        <w:jc w:val="left"/>
        <w:rPr>
          <w:rFonts w:ascii="宋体" w:hAnsi="宋体" w:cs="宋体"/>
          <w:kern w:val="0"/>
          <w:sz w:val="24"/>
        </w:rPr>
      </w:pPr>
      <w:r>
        <w:rPr>
          <w:rFonts w:ascii="宋体" w:hAnsi="宋体" w:cs="宋体" w:hint="eastAsia"/>
          <w:kern w:val="0"/>
          <w:sz w:val="24"/>
        </w:rPr>
        <w:t>6</w:t>
      </w:r>
      <w:r w:rsidR="002876FE">
        <w:rPr>
          <w:rFonts w:ascii="宋体" w:hAnsi="宋体" w:cs="宋体" w:hint="eastAsia"/>
          <w:kern w:val="0"/>
          <w:sz w:val="24"/>
        </w:rPr>
        <w:t>、航天器热控涂层</w:t>
      </w:r>
    </w:p>
    <w:p w:rsidR="00926589" w:rsidRPr="00926589" w:rsidRDefault="005E3754" w:rsidP="00926589">
      <w:pPr>
        <w:autoSpaceDE w:val="0"/>
        <w:autoSpaceDN w:val="0"/>
        <w:adjustRightInd w:val="0"/>
        <w:spacing w:line="453" w:lineRule="exact"/>
        <w:ind w:rightChars="-27" w:right="-57" w:firstLineChars="200" w:firstLine="480"/>
        <w:jc w:val="left"/>
        <w:rPr>
          <w:rFonts w:ascii="宋体" w:hAnsi="宋体" w:cs="宋体"/>
          <w:kern w:val="0"/>
          <w:sz w:val="24"/>
        </w:rPr>
      </w:pPr>
      <w:r>
        <w:rPr>
          <w:rFonts w:ascii="宋体" w:hAnsi="宋体" w:cs="宋体" w:hint="eastAsia"/>
          <w:kern w:val="0"/>
          <w:sz w:val="24"/>
        </w:rPr>
        <w:t>7</w:t>
      </w:r>
      <w:r w:rsidR="00A44819">
        <w:rPr>
          <w:rFonts w:ascii="宋体" w:hAnsi="宋体" w:cs="宋体" w:hint="eastAsia"/>
          <w:kern w:val="0"/>
          <w:sz w:val="24"/>
        </w:rPr>
        <w:t>、核电涂料</w:t>
      </w:r>
    </w:p>
    <w:p w:rsidR="009F5368" w:rsidRDefault="009F5368" w:rsidP="0043115D">
      <w:pPr>
        <w:spacing w:line="360" w:lineRule="auto"/>
        <w:rPr>
          <w:rFonts w:ascii="宋体" w:hAnsi="宋体"/>
          <w:b/>
          <w:bCs/>
          <w:sz w:val="24"/>
        </w:rPr>
      </w:pPr>
    </w:p>
    <w:p w:rsidR="0043115D" w:rsidRPr="00217A71" w:rsidRDefault="0043115D" w:rsidP="0043115D">
      <w:pPr>
        <w:spacing w:line="360" w:lineRule="auto"/>
        <w:rPr>
          <w:rFonts w:ascii="宋体"/>
          <w:b/>
          <w:bCs/>
          <w:sz w:val="24"/>
        </w:rPr>
      </w:pPr>
      <w:r w:rsidRPr="00217A71">
        <w:rPr>
          <w:rFonts w:ascii="宋体" w:hAnsi="宋体" w:hint="eastAsia"/>
          <w:b/>
          <w:bCs/>
          <w:sz w:val="24"/>
        </w:rPr>
        <w:lastRenderedPageBreak/>
        <w:t>二</w:t>
      </w:r>
      <w:r w:rsidR="00953ECD" w:rsidRPr="00217A71">
        <w:rPr>
          <w:rFonts w:ascii="宋体" w:hAnsi="宋体" w:hint="eastAsia"/>
          <w:b/>
          <w:bCs/>
          <w:sz w:val="24"/>
        </w:rPr>
        <w:t>、</w:t>
      </w:r>
      <w:r w:rsidRPr="00217A71">
        <w:rPr>
          <w:rFonts w:ascii="宋体" w:hAnsi="宋体" w:hint="eastAsia"/>
          <w:b/>
          <w:bCs/>
          <w:sz w:val="24"/>
        </w:rPr>
        <w:t>会议时间与地点</w:t>
      </w:r>
    </w:p>
    <w:p w:rsidR="0043115D" w:rsidRPr="007673E2" w:rsidRDefault="0043115D" w:rsidP="007673E2">
      <w:pPr>
        <w:autoSpaceDE w:val="0"/>
        <w:autoSpaceDN w:val="0"/>
        <w:adjustRightInd w:val="0"/>
        <w:spacing w:line="453" w:lineRule="exact"/>
        <w:ind w:rightChars="-27" w:right="-57" w:firstLineChars="236" w:firstLine="566"/>
        <w:jc w:val="left"/>
        <w:rPr>
          <w:sz w:val="24"/>
          <w:szCs w:val="28"/>
        </w:rPr>
      </w:pPr>
      <w:r w:rsidRPr="007673E2">
        <w:rPr>
          <w:rFonts w:hint="eastAsia"/>
          <w:sz w:val="24"/>
          <w:szCs w:val="28"/>
        </w:rPr>
        <w:t>会议时间：</w:t>
      </w:r>
      <w:r w:rsidR="00425B45">
        <w:rPr>
          <w:rFonts w:hint="eastAsia"/>
          <w:sz w:val="24"/>
          <w:szCs w:val="28"/>
        </w:rPr>
        <w:t>9</w:t>
      </w:r>
      <w:r w:rsidRPr="007673E2">
        <w:rPr>
          <w:rFonts w:hint="eastAsia"/>
          <w:sz w:val="24"/>
          <w:szCs w:val="28"/>
        </w:rPr>
        <w:t>月</w:t>
      </w:r>
      <w:r w:rsidR="00425B45">
        <w:rPr>
          <w:rFonts w:hint="eastAsia"/>
          <w:sz w:val="24"/>
          <w:szCs w:val="28"/>
        </w:rPr>
        <w:t>2</w:t>
      </w:r>
      <w:r w:rsidR="009D54DE">
        <w:rPr>
          <w:rFonts w:hint="eastAsia"/>
          <w:sz w:val="24"/>
          <w:szCs w:val="28"/>
        </w:rPr>
        <w:t>6</w:t>
      </w:r>
      <w:r w:rsidR="00425B45">
        <w:rPr>
          <w:rFonts w:hint="eastAsia"/>
          <w:sz w:val="24"/>
          <w:szCs w:val="28"/>
        </w:rPr>
        <w:t>日报到</w:t>
      </w:r>
      <w:r w:rsidR="00780DEB" w:rsidRPr="007673E2">
        <w:rPr>
          <w:rFonts w:hint="eastAsia"/>
          <w:sz w:val="24"/>
          <w:szCs w:val="28"/>
        </w:rPr>
        <w:t>，</w:t>
      </w:r>
      <w:r w:rsidR="00425B45">
        <w:rPr>
          <w:rFonts w:hint="eastAsia"/>
          <w:sz w:val="24"/>
          <w:szCs w:val="28"/>
        </w:rPr>
        <w:t>2</w:t>
      </w:r>
      <w:r w:rsidR="009D54DE">
        <w:rPr>
          <w:rFonts w:hint="eastAsia"/>
          <w:sz w:val="24"/>
          <w:szCs w:val="28"/>
        </w:rPr>
        <w:t>7</w:t>
      </w:r>
      <w:r w:rsidR="007673E2" w:rsidRPr="007673E2">
        <w:rPr>
          <w:rFonts w:hint="eastAsia"/>
          <w:sz w:val="24"/>
          <w:szCs w:val="28"/>
        </w:rPr>
        <w:t>日全天会议</w:t>
      </w:r>
      <w:r w:rsidRPr="007673E2">
        <w:rPr>
          <w:rFonts w:hint="eastAsia"/>
          <w:sz w:val="24"/>
          <w:szCs w:val="28"/>
        </w:rPr>
        <w:t>。</w:t>
      </w:r>
    </w:p>
    <w:p w:rsidR="00926589" w:rsidRDefault="0043115D" w:rsidP="00AA5436">
      <w:pPr>
        <w:autoSpaceDE w:val="0"/>
        <w:autoSpaceDN w:val="0"/>
        <w:adjustRightInd w:val="0"/>
        <w:spacing w:line="453" w:lineRule="exact"/>
        <w:ind w:rightChars="-27" w:right="-57" w:firstLineChars="236" w:firstLine="566"/>
        <w:jc w:val="left"/>
        <w:rPr>
          <w:sz w:val="24"/>
          <w:szCs w:val="28"/>
        </w:rPr>
      </w:pPr>
      <w:r w:rsidRPr="007673E2">
        <w:rPr>
          <w:rFonts w:hint="eastAsia"/>
          <w:sz w:val="24"/>
          <w:szCs w:val="28"/>
        </w:rPr>
        <w:t>会议地点：</w:t>
      </w:r>
      <w:r w:rsidR="00425B45">
        <w:rPr>
          <w:rFonts w:hint="eastAsia"/>
          <w:sz w:val="24"/>
          <w:szCs w:val="28"/>
        </w:rPr>
        <w:t>山东省青岛市花园大酒店</w:t>
      </w:r>
      <w:r w:rsidR="00926589">
        <w:rPr>
          <w:rFonts w:hint="eastAsia"/>
          <w:sz w:val="24"/>
          <w:szCs w:val="28"/>
        </w:rPr>
        <w:t>贵宾楼万象厅</w:t>
      </w:r>
      <w:r w:rsidR="00AA5436">
        <w:rPr>
          <w:rFonts w:hint="eastAsia"/>
          <w:sz w:val="24"/>
          <w:szCs w:val="28"/>
        </w:rPr>
        <w:t>。</w:t>
      </w:r>
    </w:p>
    <w:p w:rsidR="007673E2" w:rsidRDefault="00926589" w:rsidP="007673E2">
      <w:pPr>
        <w:autoSpaceDE w:val="0"/>
        <w:autoSpaceDN w:val="0"/>
        <w:adjustRightInd w:val="0"/>
        <w:spacing w:line="453" w:lineRule="exact"/>
        <w:ind w:rightChars="-27" w:right="-57" w:firstLineChars="236" w:firstLine="566"/>
        <w:jc w:val="left"/>
        <w:rPr>
          <w:sz w:val="24"/>
          <w:szCs w:val="28"/>
        </w:rPr>
      </w:pPr>
      <w:r>
        <w:rPr>
          <w:rFonts w:hint="eastAsia"/>
          <w:sz w:val="24"/>
          <w:szCs w:val="28"/>
        </w:rPr>
        <w:t>酒店地址：</w:t>
      </w:r>
      <w:r w:rsidR="00425B45" w:rsidRPr="00425B45">
        <w:rPr>
          <w:sz w:val="24"/>
          <w:szCs w:val="28"/>
        </w:rPr>
        <w:t>青岛市市南区彰化路</w:t>
      </w:r>
      <w:r w:rsidR="00425B45" w:rsidRPr="00425B45">
        <w:rPr>
          <w:sz w:val="24"/>
          <w:szCs w:val="28"/>
        </w:rPr>
        <w:t>6</w:t>
      </w:r>
      <w:r w:rsidR="00425B45" w:rsidRPr="00425B45">
        <w:rPr>
          <w:sz w:val="24"/>
          <w:szCs w:val="28"/>
        </w:rPr>
        <w:t>号</w:t>
      </w:r>
      <w:r w:rsidR="007673E2">
        <w:rPr>
          <w:rFonts w:hint="eastAsia"/>
          <w:sz w:val="24"/>
          <w:szCs w:val="28"/>
        </w:rPr>
        <w:t>。</w:t>
      </w:r>
    </w:p>
    <w:p w:rsidR="00AA5436" w:rsidRPr="007673E2" w:rsidRDefault="00AA5436" w:rsidP="007673E2">
      <w:pPr>
        <w:autoSpaceDE w:val="0"/>
        <w:autoSpaceDN w:val="0"/>
        <w:adjustRightInd w:val="0"/>
        <w:spacing w:line="453" w:lineRule="exact"/>
        <w:ind w:rightChars="-27" w:right="-57" w:firstLineChars="236" w:firstLine="566"/>
        <w:jc w:val="left"/>
        <w:rPr>
          <w:sz w:val="24"/>
          <w:szCs w:val="28"/>
        </w:rPr>
      </w:pPr>
      <w:r>
        <w:rPr>
          <w:rFonts w:hint="eastAsia"/>
          <w:sz w:val="24"/>
          <w:szCs w:val="28"/>
        </w:rPr>
        <w:t>酒店价格：贵宾楼标间、大床房</w:t>
      </w:r>
      <w:r>
        <w:rPr>
          <w:rFonts w:hint="eastAsia"/>
          <w:sz w:val="24"/>
          <w:szCs w:val="28"/>
        </w:rPr>
        <w:t>550</w:t>
      </w:r>
      <w:r>
        <w:rPr>
          <w:rFonts w:hint="eastAsia"/>
          <w:sz w:val="24"/>
          <w:szCs w:val="28"/>
        </w:rPr>
        <w:t>元</w:t>
      </w:r>
      <w:r>
        <w:rPr>
          <w:rFonts w:hint="eastAsia"/>
          <w:sz w:val="24"/>
          <w:szCs w:val="28"/>
        </w:rPr>
        <w:t>/</w:t>
      </w:r>
      <w:r>
        <w:rPr>
          <w:rFonts w:hint="eastAsia"/>
          <w:sz w:val="24"/>
          <w:szCs w:val="28"/>
        </w:rPr>
        <w:t>天，</w:t>
      </w:r>
      <w:r w:rsidRPr="00AA5436">
        <w:rPr>
          <w:rFonts w:hint="eastAsia"/>
          <w:sz w:val="24"/>
          <w:szCs w:val="28"/>
        </w:rPr>
        <w:t>迎宾楼、怡宾楼</w:t>
      </w:r>
      <w:r>
        <w:rPr>
          <w:rFonts w:hint="eastAsia"/>
          <w:sz w:val="24"/>
          <w:szCs w:val="28"/>
        </w:rPr>
        <w:t>标间、大床房</w:t>
      </w:r>
      <w:r w:rsidR="008E3D38">
        <w:rPr>
          <w:rFonts w:hint="eastAsia"/>
          <w:sz w:val="24"/>
          <w:szCs w:val="28"/>
        </w:rPr>
        <w:t>43</w:t>
      </w:r>
      <w:r>
        <w:rPr>
          <w:rFonts w:hint="eastAsia"/>
          <w:sz w:val="24"/>
          <w:szCs w:val="28"/>
        </w:rPr>
        <w:t>0</w:t>
      </w:r>
      <w:r>
        <w:rPr>
          <w:rFonts w:hint="eastAsia"/>
          <w:sz w:val="24"/>
          <w:szCs w:val="28"/>
        </w:rPr>
        <w:t>元</w:t>
      </w:r>
      <w:r>
        <w:rPr>
          <w:rFonts w:hint="eastAsia"/>
          <w:sz w:val="24"/>
          <w:szCs w:val="28"/>
        </w:rPr>
        <w:t>/</w:t>
      </w:r>
      <w:r>
        <w:rPr>
          <w:rFonts w:hint="eastAsia"/>
          <w:sz w:val="24"/>
          <w:szCs w:val="28"/>
        </w:rPr>
        <w:t>天。</w:t>
      </w:r>
    </w:p>
    <w:p w:rsidR="0043115D" w:rsidRPr="00217A71" w:rsidRDefault="007673E2" w:rsidP="0043115D">
      <w:pPr>
        <w:pStyle w:val="aa"/>
        <w:shd w:val="clear" w:color="auto" w:fill="FFFFFF"/>
        <w:spacing w:before="0" w:beforeAutospacing="0" w:after="0" w:afterAutospacing="0" w:line="360" w:lineRule="auto"/>
        <w:rPr>
          <w:rFonts w:cs="Times New Roman"/>
          <w:color w:val="000000"/>
          <w:spacing w:val="14"/>
        </w:rPr>
      </w:pPr>
      <w:r>
        <w:rPr>
          <w:rFonts w:hint="eastAsia"/>
          <w:b/>
          <w:bCs/>
        </w:rPr>
        <w:t>三</w:t>
      </w:r>
      <w:r w:rsidR="00904781">
        <w:rPr>
          <w:rFonts w:hint="eastAsia"/>
          <w:b/>
          <w:bCs/>
        </w:rPr>
        <w:t>、</w:t>
      </w:r>
      <w:r w:rsidR="0043115D" w:rsidRPr="00217A71">
        <w:rPr>
          <w:rFonts w:hint="eastAsia"/>
          <w:b/>
          <w:bCs/>
        </w:rPr>
        <w:t>参会费用</w:t>
      </w:r>
    </w:p>
    <w:p w:rsidR="0043115D" w:rsidRPr="00217A71" w:rsidRDefault="0086558F" w:rsidP="0043115D">
      <w:pPr>
        <w:pStyle w:val="aa"/>
        <w:shd w:val="clear" w:color="auto" w:fill="FFFFFF"/>
        <w:spacing w:before="0" w:beforeAutospacing="0" w:after="0" w:afterAutospacing="0" w:line="360" w:lineRule="auto"/>
        <w:ind w:firstLineChars="200" w:firstLine="536"/>
        <w:rPr>
          <w:rFonts w:cs="Times New Roman"/>
          <w:color w:val="000000"/>
          <w:spacing w:val="14"/>
        </w:rPr>
      </w:pPr>
      <w:r>
        <w:rPr>
          <w:rFonts w:cs="Times New Roman" w:hint="eastAsia"/>
          <w:color w:val="000000"/>
          <w:spacing w:val="14"/>
        </w:rPr>
        <w:t>会务</w:t>
      </w:r>
      <w:r w:rsidR="0043115D" w:rsidRPr="00217A71">
        <w:rPr>
          <w:rFonts w:cs="Times New Roman" w:hint="eastAsia"/>
          <w:color w:val="000000"/>
          <w:spacing w:val="14"/>
        </w:rPr>
        <w:t>费：</w:t>
      </w:r>
      <w:r w:rsidR="007673E2">
        <w:rPr>
          <w:rFonts w:hint="eastAsia"/>
        </w:rPr>
        <w:t>中国涂料工业协会军工涂料涂装专业委员会委员单位会务费为</w:t>
      </w:r>
      <w:r w:rsidR="007673E2">
        <w:t>1000</w:t>
      </w:r>
      <w:r w:rsidR="007673E2">
        <w:rPr>
          <w:rFonts w:hint="eastAsia"/>
        </w:rPr>
        <w:t>元</w:t>
      </w:r>
      <w:r w:rsidR="007673E2">
        <w:t>/</w:t>
      </w:r>
      <w:r w:rsidR="007673E2">
        <w:rPr>
          <w:rFonts w:hint="eastAsia"/>
        </w:rPr>
        <w:t>人</w:t>
      </w:r>
      <w:r w:rsidR="0043115D" w:rsidRPr="00217A71">
        <w:rPr>
          <w:rFonts w:cs="Times New Roman" w:hint="eastAsia"/>
          <w:color w:val="000000"/>
          <w:spacing w:val="14"/>
        </w:rPr>
        <w:t>，</w:t>
      </w:r>
      <w:r>
        <w:rPr>
          <w:rFonts w:hint="eastAsia"/>
        </w:rPr>
        <w:t>非中国涂料工业协会军工涂料涂装专业委员会委员单位会</w:t>
      </w:r>
      <w:bookmarkStart w:id="0" w:name="_GoBack"/>
      <w:bookmarkEnd w:id="0"/>
      <w:r>
        <w:rPr>
          <w:rFonts w:hint="eastAsia"/>
        </w:rPr>
        <w:t>务费为</w:t>
      </w:r>
      <w:r>
        <w:t>1600</w:t>
      </w:r>
      <w:r>
        <w:rPr>
          <w:rFonts w:hint="eastAsia"/>
        </w:rPr>
        <w:t>元</w:t>
      </w:r>
      <w:r>
        <w:t>/</w:t>
      </w:r>
      <w:r>
        <w:rPr>
          <w:rFonts w:hint="eastAsia"/>
        </w:rPr>
        <w:t>人</w:t>
      </w:r>
      <w:r w:rsidR="00B916D6">
        <w:rPr>
          <w:rFonts w:cs="Times New Roman" w:hint="eastAsia"/>
          <w:color w:val="000000"/>
          <w:spacing w:val="14"/>
        </w:rPr>
        <w:t>（包含会议费、</w:t>
      </w:r>
      <w:r w:rsidR="00B21BF6">
        <w:rPr>
          <w:rFonts w:cs="Times New Roman" w:hint="eastAsia"/>
          <w:color w:val="000000"/>
          <w:spacing w:val="14"/>
        </w:rPr>
        <w:t>会议资料、</w:t>
      </w:r>
      <w:r w:rsidR="001F0C28">
        <w:rPr>
          <w:rFonts w:cs="Times New Roman" w:hint="eastAsia"/>
          <w:color w:val="000000"/>
          <w:spacing w:val="14"/>
        </w:rPr>
        <w:t>餐费</w:t>
      </w:r>
      <w:r w:rsidR="00B916D6">
        <w:rPr>
          <w:rFonts w:cs="Times New Roman" w:hint="eastAsia"/>
          <w:color w:val="000000"/>
          <w:spacing w:val="14"/>
        </w:rPr>
        <w:t>等）；</w:t>
      </w:r>
      <w:r w:rsidR="0043115D" w:rsidRPr="00217A71">
        <w:rPr>
          <w:rFonts w:cs="Times New Roman" w:hint="eastAsia"/>
          <w:color w:val="000000"/>
          <w:spacing w:val="14"/>
        </w:rPr>
        <w:t>住宿</w:t>
      </w:r>
      <w:r w:rsidR="0002502F" w:rsidRPr="00217A71">
        <w:rPr>
          <w:rFonts w:cs="Times New Roman" w:hint="eastAsia"/>
          <w:color w:val="000000"/>
          <w:spacing w:val="14"/>
        </w:rPr>
        <w:t>统一安排</w:t>
      </w:r>
      <w:r w:rsidR="001F0C28">
        <w:rPr>
          <w:rFonts w:cs="Times New Roman" w:hint="eastAsia"/>
          <w:color w:val="000000"/>
          <w:spacing w:val="14"/>
        </w:rPr>
        <w:t>，</w:t>
      </w:r>
      <w:r w:rsidR="0043115D" w:rsidRPr="00217A71">
        <w:rPr>
          <w:rFonts w:cs="Times New Roman" w:hint="eastAsia"/>
          <w:color w:val="000000"/>
          <w:spacing w:val="14"/>
        </w:rPr>
        <w:t>费用自理。</w:t>
      </w:r>
    </w:p>
    <w:p w:rsidR="0043115D" w:rsidRPr="00217A71" w:rsidRDefault="0086558F" w:rsidP="0043115D">
      <w:pPr>
        <w:pStyle w:val="aa"/>
        <w:shd w:val="clear" w:color="auto" w:fill="FFFFFF"/>
        <w:spacing w:before="0" w:beforeAutospacing="0" w:after="0" w:afterAutospacing="0" w:line="360" w:lineRule="auto"/>
        <w:rPr>
          <w:rFonts w:cs="Times New Roman"/>
          <w:color w:val="000000"/>
          <w:spacing w:val="14"/>
        </w:rPr>
      </w:pPr>
      <w:r>
        <w:rPr>
          <w:rFonts w:hint="eastAsia"/>
          <w:b/>
          <w:bCs/>
        </w:rPr>
        <w:t>四</w:t>
      </w:r>
      <w:r w:rsidR="00904781">
        <w:rPr>
          <w:rFonts w:hint="eastAsia"/>
          <w:b/>
          <w:bCs/>
        </w:rPr>
        <w:t>、</w:t>
      </w:r>
      <w:r w:rsidR="0043115D" w:rsidRPr="00217A71">
        <w:rPr>
          <w:rFonts w:hint="eastAsia"/>
          <w:b/>
          <w:bCs/>
        </w:rPr>
        <w:t>会议联络</w:t>
      </w:r>
    </w:p>
    <w:p w:rsidR="00D923C8" w:rsidRDefault="00D923C8" w:rsidP="00D923C8">
      <w:pPr>
        <w:pStyle w:val="aa"/>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联系人：</w:t>
      </w:r>
      <w:r w:rsidR="0086558F">
        <w:rPr>
          <w:rFonts w:ascii="Times New Roman" w:hAnsiTheme="minorEastAsia" w:cs="Times New Roman" w:hint="eastAsia"/>
          <w:color w:val="000000"/>
        </w:rPr>
        <w:t>李力</w:t>
      </w:r>
      <w:r w:rsidR="0086558F">
        <w:rPr>
          <w:rFonts w:ascii="Times New Roman" w:hAnsiTheme="minorEastAsia" w:cs="Times New Roman"/>
          <w:color w:val="000000"/>
        </w:rPr>
        <w:t xml:space="preserve"> </w:t>
      </w:r>
      <w:r w:rsidR="0086558F">
        <w:rPr>
          <w:rFonts w:ascii="Times New Roman" w:cs="Times New Roman"/>
          <w:color w:val="323232"/>
        </w:rPr>
        <w:t xml:space="preserve">13581567188  </w:t>
      </w:r>
      <w:r w:rsidRPr="00217A71">
        <w:rPr>
          <w:rFonts w:cs="Times New Roman" w:hint="eastAsia"/>
          <w:color w:val="000000"/>
          <w:spacing w:val="14"/>
        </w:rPr>
        <w:t>齐祥昭</w:t>
      </w:r>
      <w:r w:rsidRPr="00217A71">
        <w:rPr>
          <w:rFonts w:cs="Times New Roman"/>
          <w:color w:val="000000"/>
          <w:spacing w:val="14"/>
        </w:rPr>
        <w:t>13691145077</w:t>
      </w:r>
    </w:p>
    <w:p w:rsidR="00D923C8" w:rsidRDefault="00D923C8" w:rsidP="0086558F">
      <w:pPr>
        <w:pStyle w:val="aa"/>
        <w:shd w:val="clear" w:color="auto" w:fill="FFFFFF"/>
        <w:spacing w:before="0" w:beforeAutospacing="0" w:after="0" w:afterAutospacing="0" w:line="360" w:lineRule="auto"/>
        <w:ind w:firstLineChars="200" w:firstLine="536"/>
        <w:rPr>
          <w:rFonts w:cs="Times New Roman"/>
          <w:color w:val="000000"/>
          <w:spacing w:val="14"/>
        </w:rPr>
      </w:pPr>
      <w:r w:rsidRPr="00217A71">
        <w:rPr>
          <w:rFonts w:cs="Times New Roman" w:hint="eastAsia"/>
          <w:color w:val="000000"/>
          <w:spacing w:val="14"/>
        </w:rPr>
        <w:t>电话：</w:t>
      </w:r>
      <w:r w:rsidRPr="00217A71">
        <w:rPr>
          <w:rFonts w:cs="Times New Roman"/>
          <w:color w:val="000000"/>
          <w:spacing w:val="14"/>
        </w:rPr>
        <w:t xml:space="preserve">010-62253382 </w:t>
      </w:r>
      <w:r w:rsidRPr="00217A71">
        <w:rPr>
          <w:rFonts w:cs="Times New Roman" w:hint="eastAsia"/>
          <w:color w:val="000000"/>
          <w:spacing w:val="14"/>
        </w:rPr>
        <w:t>传真：</w:t>
      </w:r>
      <w:r w:rsidRPr="00217A71">
        <w:rPr>
          <w:rFonts w:cs="Times New Roman"/>
          <w:color w:val="000000"/>
          <w:spacing w:val="14"/>
        </w:rPr>
        <w:t>010-6225</w:t>
      </w:r>
      <w:r w:rsidR="003C64C9">
        <w:rPr>
          <w:rFonts w:cs="Times New Roman"/>
          <w:color w:val="000000"/>
          <w:spacing w:val="14"/>
        </w:rPr>
        <w:t>2824</w:t>
      </w:r>
      <w:r w:rsidRPr="00217A71">
        <w:rPr>
          <w:rFonts w:cs="Times New Roman"/>
          <w:color w:val="000000"/>
          <w:spacing w:val="14"/>
        </w:rPr>
        <w:t xml:space="preserve">  E-mail</w:t>
      </w:r>
      <w:r w:rsidRPr="00217A71">
        <w:rPr>
          <w:rFonts w:cs="Times New Roman" w:hint="eastAsia"/>
          <w:color w:val="000000"/>
          <w:spacing w:val="14"/>
        </w:rPr>
        <w:t>：</w:t>
      </w:r>
      <w:r w:rsidRPr="00FA432E">
        <w:rPr>
          <w:rFonts w:cs="Times New Roman"/>
          <w:color w:val="000000"/>
          <w:spacing w:val="14"/>
        </w:rPr>
        <w:t>tlylb@163.com</w:t>
      </w:r>
    </w:p>
    <w:p w:rsidR="00757282" w:rsidRDefault="00757282" w:rsidP="0043115D">
      <w:pPr>
        <w:rPr>
          <w:rFonts w:ascii="宋体"/>
          <w:sz w:val="24"/>
        </w:rPr>
      </w:pPr>
    </w:p>
    <w:p w:rsidR="0086558F" w:rsidRDefault="0086558F" w:rsidP="0043115D">
      <w:pPr>
        <w:rPr>
          <w:rFonts w:ascii="宋体"/>
          <w:sz w:val="24"/>
        </w:rPr>
      </w:pPr>
    </w:p>
    <w:p w:rsidR="007D1913" w:rsidRPr="00484DB4" w:rsidRDefault="007D1913" w:rsidP="0043115D">
      <w:pPr>
        <w:rPr>
          <w:rFonts w:ascii="宋体"/>
          <w:b/>
          <w:sz w:val="24"/>
        </w:rPr>
      </w:pPr>
    </w:p>
    <w:p w:rsidR="007D1913" w:rsidRDefault="007D1913" w:rsidP="0043115D">
      <w:pPr>
        <w:rPr>
          <w:rFonts w:ascii="宋体"/>
          <w:sz w:val="24"/>
        </w:rPr>
      </w:pPr>
    </w:p>
    <w:p w:rsidR="0086558F" w:rsidRPr="00217A71" w:rsidRDefault="0086558F" w:rsidP="0043115D">
      <w:pPr>
        <w:rPr>
          <w:rFonts w:ascii="宋体"/>
          <w:sz w:val="24"/>
        </w:rPr>
      </w:pPr>
    </w:p>
    <w:p w:rsidR="00965986" w:rsidRPr="00076E8D" w:rsidRDefault="00DB0026" w:rsidP="00965986">
      <w:pPr>
        <w:jc w:val="center"/>
        <w:rPr>
          <w:rFonts w:ascii="宋体" w:hAnsi="宋体" w:hint="eastAsia"/>
          <w:b/>
          <w:sz w:val="24"/>
        </w:rPr>
      </w:pPr>
      <w:r w:rsidRPr="00076E8D">
        <w:rPr>
          <w:rFonts w:ascii="宋体" w:hAnsi="宋体" w:hint="eastAsia"/>
          <w:b/>
          <w:sz w:val="24"/>
        </w:rPr>
        <w:t>“</w:t>
      </w:r>
      <w:r w:rsidR="0043115D" w:rsidRPr="00076E8D">
        <w:rPr>
          <w:rFonts w:ascii="宋体" w:hAnsi="宋体"/>
          <w:b/>
          <w:color w:val="000000"/>
          <w:spacing w:val="14"/>
          <w:sz w:val="24"/>
        </w:rPr>
        <w:t>201</w:t>
      </w:r>
      <w:r w:rsidR="00425B45" w:rsidRPr="00076E8D">
        <w:rPr>
          <w:rFonts w:ascii="宋体" w:hAnsi="宋体" w:hint="eastAsia"/>
          <w:b/>
          <w:color w:val="000000"/>
          <w:spacing w:val="14"/>
          <w:sz w:val="24"/>
        </w:rPr>
        <w:t>8</w:t>
      </w:r>
      <w:r w:rsidR="0043115D" w:rsidRPr="00076E8D">
        <w:rPr>
          <w:rFonts w:ascii="宋体" w:hAnsi="宋体" w:hint="eastAsia"/>
          <w:b/>
          <w:color w:val="000000"/>
          <w:spacing w:val="14"/>
          <w:sz w:val="24"/>
        </w:rPr>
        <w:t>年中国涂料工业协会</w:t>
      </w:r>
      <w:r w:rsidR="0086558F" w:rsidRPr="00076E8D">
        <w:rPr>
          <w:rFonts w:ascii="宋体" w:hAnsi="宋体" w:hint="eastAsia"/>
          <w:b/>
          <w:color w:val="000000"/>
          <w:spacing w:val="14"/>
          <w:sz w:val="24"/>
        </w:rPr>
        <w:t>军工涂料涂装专业委员会</w:t>
      </w:r>
      <w:r w:rsidR="0043115D" w:rsidRPr="00076E8D">
        <w:rPr>
          <w:rFonts w:ascii="宋体" w:hAnsi="宋体" w:hint="eastAsia"/>
          <w:b/>
          <w:color w:val="000000"/>
          <w:spacing w:val="14"/>
          <w:sz w:val="24"/>
        </w:rPr>
        <w:t>年</w:t>
      </w:r>
      <w:r w:rsidR="0043115D" w:rsidRPr="00076E8D">
        <w:rPr>
          <w:rFonts w:ascii="宋体" w:hAnsi="宋体" w:hint="eastAsia"/>
          <w:b/>
          <w:sz w:val="24"/>
        </w:rPr>
        <w:t>会</w:t>
      </w:r>
      <w:r w:rsidRPr="00076E8D">
        <w:rPr>
          <w:rFonts w:ascii="宋体" w:hAnsi="宋体" w:hint="eastAsia"/>
          <w:b/>
          <w:sz w:val="24"/>
        </w:rPr>
        <w:t>”</w:t>
      </w:r>
      <w:r w:rsidR="0043115D" w:rsidRPr="00076E8D">
        <w:rPr>
          <w:rFonts w:ascii="宋体" w:hAnsi="宋体" w:hint="eastAsia"/>
          <w:b/>
          <w:sz w:val="24"/>
        </w:rPr>
        <w:t>回执表</w:t>
      </w:r>
    </w:p>
    <w:p w:rsidR="00076E8D" w:rsidRPr="00965986" w:rsidRDefault="00076E8D" w:rsidP="00965986">
      <w:pPr>
        <w:jc w:val="center"/>
        <w:rPr>
          <w:rFonts w:ascii="宋体"/>
          <w:sz w:val="24"/>
        </w:rPr>
      </w:pPr>
    </w:p>
    <w:tbl>
      <w:tblPr>
        <w:tblW w:w="10189"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841"/>
        <w:gridCol w:w="1288"/>
        <w:gridCol w:w="1800"/>
        <w:gridCol w:w="1800"/>
        <w:gridCol w:w="3032"/>
      </w:tblGrid>
      <w:tr w:rsidR="0043115D" w:rsidRPr="00217A71" w:rsidTr="003757FE">
        <w:trPr>
          <w:trHeight w:val="559"/>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姓</w:t>
            </w:r>
            <w:r w:rsidRPr="00217A71">
              <w:rPr>
                <w:rFonts w:ascii="宋体" w:hAnsi="宋体"/>
                <w:sz w:val="24"/>
              </w:rPr>
              <w:t xml:space="preserve"> </w:t>
            </w:r>
            <w:r w:rsidRPr="00217A71">
              <w:rPr>
                <w:rFonts w:ascii="宋体" w:hAnsi="宋体" w:hint="eastAsia"/>
                <w:sz w:val="24"/>
              </w:rPr>
              <w:t>名</w:t>
            </w:r>
          </w:p>
        </w:tc>
        <w:tc>
          <w:tcPr>
            <w:tcW w:w="841"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性别</w:t>
            </w:r>
          </w:p>
        </w:tc>
        <w:tc>
          <w:tcPr>
            <w:tcW w:w="1288" w:type="dxa"/>
            <w:vAlign w:val="center"/>
          </w:tcPr>
          <w:p w:rsidR="0043115D" w:rsidRPr="00217A71" w:rsidRDefault="0043115D" w:rsidP="003757FE">
            <w:pPr>
              <w:spacing w:line="360" w:lineRule="auto"/>
              <w:jc w:val="center"/>
              <w:textAlignment w:val="center"/>
              <w:rPr>
                <w:rFonts w:ascii="宋体" w:hAnsi="宋体"/>
                <w:sz w:val="24"/>
              </w:rPr>
            </w:pPr>
            <w:r w:rsidRPr="00217A71">
              <w:rPr>
                <w:rFonts w:ascii="宋体" w:hAnsi="宋体" w:hint="eastAsia"/>
                <w:sz w:val="24"/>
              </w:rPr>
              <w:t>职务</w:t>
            </w:r>
            <w:r w:rsidRPr="00217A71">
              <w:rPr>
                <w:rFonts w:ascii="宋体" w:hAnsi="宋体"/>
                <w:sz w:val="24"/>
              </w:rPr>
              <w:t xml:space="preserve"> </w:t>
            </w: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传真</w:t>
            </w: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联系电话</w:t>
            </w:r>
          </w:p>
        </w:tc>
        <w:tc>
          <w:tcPr>
            <w:tcW w:w="3032"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color w:val="333333"/>
                <w:sz w:val="24"/>
              </w:rPr>
              <w:t>E-mail</w:t>
            </w: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trHeight w:val="449"/>
          <w:jc w:val="center"/>
        </w:trPr>
        <w:tc>
          <w:tcPr>
            <w:tcW w:w="1428" w:type="dxa"/>
            <w:vAlign w:val="center"/>
          </w:tcPr>
          <w:p w:rsidR="0043115D" w:rsidRPr="00217A71" w:rsidRDefault="0043115D" w:rsidP="003757FE">
            <w:pPr>
              <w:spacing w:line="360" w:lineRule="auto"/>
              <w:jc w:val="center"/>
              <w:textAlignment w:val="center"/>
              <w:rPr>
                <w:rFonts w:ascii="宋体"/>
                <w:sz w:val="24"/>
              </w:rPr>
            </w:pPr>
          </w:p>
        </w:tc>
        <w:tc>
          <w:tcPr>
            <w:tcW w:w="841" w:type="dxa"/>
            <w:vAlign w:val="center"/>
          </w:tcPr>
          <w:p w:rsidR="0043115D" w:rsidRPr="00217A71" w:rsidRDefault="0043115D" w:rsidP="003757FE">
            <w:pPr>
              <w:spacing w:line="360" w:lineRule="auto"/>
              <w:jc w:val="center"/>
              <w:textAlignment w:val="center"/>
              <w:rPr>
                <w:rFonts w:ascii="宋体"/>
                <w:sz w:val="24"/>
              </w:rPr>
            </w:pPr>
          </w:p>
        </w:tc>
        <w:tc>
          <w:tcPr>
            <w:tcW w:w="1288"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p>
        </w:tc>
        <w:tc>
          <w:tcPr>
            <w:tcW w:w="3032" w:type="dxa"/>
            <w:vAlign w:val="center"/>
          </w:tcPr>
          <w:p w:rsidR="0043115D" w:rsidRPr="00217A71" w:rsidRDefault="0043115D" w:rsidP="003757FE">
            <w:pPr>
              <w:spacing w:line="360" w:lineRule="auto"/>
              <w:textAlignment w:val="center"/>
              <w:rPr>
                <w:rFonts w:ascii="宋体"/>
                <w:sz w:val="24"/>
              </w:rPr>
            </w:pPr>
          </w:p>
        </w:tc>
      </w:tr>
      <w:tr w:rsidR="0043115D" w:rsidRPr="00217A71" w:rsidTr="003757FE">
        <w:trPr>
          <w:cantSplit/>
          <w:trHeight w:val="389"/>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工作单位</w:t>
            </w:r>
          </w:p>
        </w:tc>
        <w:tc>
          <w:tcPr>
            <w:tcW w:w="3929" w:type="dxa"/>
            <w:gridSpan w:val="3"/>
            <w:vAlign w:val="center"/>
          </w:tcPr>
          <w:p w:rsidR="0043115D" w:rsidRPr="00217A71" w:rsidRDefault="0043115D" w:rsidP="003757FE">
            <w:pPr>
              <w:spacing w:line="360" w:lineRule="auto"/>
              <w:jc w:val="center"/>
              <w:textAlignment w:val="center"/>
              <w:rPr>
                <w:rFonts w:ascii="宋体"/>
                <w:sz w:val="24"/>
              </w:rPr>
            </w:pPr>
          </w:p>
        </w:tc>
        <w:tc>
          <w:tcPr>
            <w:tcW w:w="1800"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邮编</w:t>
            </w:r>
          </w:p>
        </w:tc>
        <w:tc>
          <w:tcPr>
            <w:tcW w:w="3032" w:type="dxa"/>
            <w:vAlign w:val="center"/>
          </w:tcPr>
          <w:p w:rsidR="0043115D" w:rsidRPr="00217A71" w:rsidRDefault="0043115D" w:rsidP="003757FE">
            <w:pPr>
              <w:spacing w:line="360" w:lineRule="auto"/>
              <w:jc w:val="center"/>
              <w:textAlignment w:val="center"/>
              <w:rPr>
                <w:rFonts w:ascii="宋体"/>
                <w:sz w:val="24"/>
              </w:rPr>
            </w:pPr>
          </w:p>
        </w:tc>
      </w:tr>
      <w:tr w:rsidR="0043115D" w:rsidRPr="00217A71" w:rsidTr="003757FE">
        <w:trPr>
          <w:cantSplit/>
          <w:trHeight w:val="445"/>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通讯地址</w:t>
            </w:r>
          </w:p>
        </w:tc>
        <w:tc>
          <w:tcPr>
            <w:tcW w:w="8761" w:type="dxa"/>
            <w:gridSpan w:val="5"/>
            <w:vAlign w:val="center"/>
          </w:tcPr>
          <w:p w:rsidR="0043115D" w:rsidRPr="00217A71" w:rsidRDefault="0043115D" w:rsidP="003757FE">
            <w:pPr>
              <w:spacing w:line="360" w:lineRule="auto"/>
              <w:jc w:val="center"/>
              <w:textAlignment w:val="center"/>
              <w:rPr>
                <w:rFonts w:ascii="宋体"/>
                <w:sz w:val="24"/>
              </w:rPr>
            </w:pPr>
          </w:p>
        </w:tc>
      </w:tr>
      <w:tr w:rsidR="0043115D" w:rsidRPr="00217A71" w:rsidTr="003757FE">
        <w:trPr>
          <w:cantSplit/>
          <w:trHeight w:val="423"/>
          <w:jc w:val="center"/>
        </w:trPr>
        <w:tc>
          <w:tcPr>
            <w:tcW w:w="1428" w:type="dxa"/>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住宿日期</w:t>
            </w:r>
          </w:p>
        </w:tc>
        <w:tc>
          <w:tcPr>
            <w:tcW w:w="8761" w:type="dxa"/>
            <w:gridSpan w:val="5"/>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r w:rsidRPr="00217A71">
              <w:rPr>
                <w:rFonts w:ascii="宋体" w:hAnsi="宋体"/>
                <w:sz w:val="24"/>
              </w:rPr>
              <w:t xml:space="preserve"> ——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43115D" w:rsidRPr="00217A71" w:rsidTr="003757FE">
        <w:trPr>
          <w:cantSplit/>
          <w:trHeight w:val="443"/>
          <w:jc w:val="center"/>
        </w:trPr>
        <w:tc>
          <w:tcPr>
            <w:tcW w:w="1428" w:type="dxa"/>
            <w:vMerge w:val="restart"/>
            <w:vAlign w:val="center"/>
          </w:tcPr>
          <w:p w:rsidR="0043115D" w:rsidRPr="00217A71" w:rsidRDefault="0043115D" w:rsidP="003757FE">
            <w:pPr>
              <w:spacing w:line="360" w:lineRule="auto"/>
              <w:jc w:val="center"/>
              <w:textAlignment w:val="center"/>
              <w:rPr>
                <w:rFonts w:ascii="宋体"/>
                <w:sz w:val="24"/>
              </w:rPr>
            </w:pPr>
            <w:r w:rsidRPr="00217A71">
              <w:rPr>
                <w:rFonts w:ascii="宋体" w:hAnsi="宋体" w:hint="eastAsia"/>
                <w:sz w:val="24"/>
              </w:rPr>
              <w:t>备注</w:t>
            </w:r>
          </w:p>
        </w:tc>
        <w:tc>
          <w:tcPr>
            <w:tcW w:w="841" w:type="dxa"/>
            <w:vMerge w:val="restart"/>
            <w:tcBorders>
              <w:top w:val="nil"/>
            </w:tcBorders>
            <w:vAlign w:val="center"/>
          </w:tcPr>
          <w:p w:rsidR="0043115D" w:rsidRPr="00217A71" w:rsidRDefault="0043115D" w:rsidP="003757FE">
            <w:pPr>
              <w:spacing w:line="360" w:lineRule="auto"/>
              <w:textAlignment w:val="center"/>
              <w:rPr>
                <w:rFonts w:ascii="宋体"/>
                <w:sz w:val="24"/>
              </w:rPr>
            </w:pPr>
            <w:r w:rsidRPr="00217A71">
              <w:rPr>
                <w:rFonts w:ascii="宋体" w:hAnsi="宋体" w:hint="eastAsia"/>
                <w:sz w:val="24"/>
              </w:rPr>
              <w:t>包间</w:t>
            </w:r>
          </w:p>
        </w:tc>
        <w:tc>
          <w:tcPr>
            <w:tcW w:w="3088" w:type="dxa"/>
            <w:gridSpan w:val="2"/>
            <w:tcBorders>
              <w:top w:val="nil"/>
            </w:tcBorders>
            <w:vAlign w:val="center"/>
          </w:tcPr>
          <w:p w:rsidR="0043115D" w:rsidRPr="00217A71" w:rsidRDefault="0043115D" w:rsidP="003757FE">
            <w:pPr>
              <w:spacing w:line="360" w:lineRule="auto"/>
              <w:textAlignment w:val="center"/>
              <w:rPr>
                <w:rFonts w:ascii="宋体" w:hAnsi="宋体"/>
                <w:sz w:val="24"/>
              </w:rPr>
            </w:pPr>
            <w:r w:rsidRPr="00217A71">
              <w:rPr>
                <w:rFonts w:ascii="宋体" w:hAnsi="宋体" w:hint="eastAsia"/>
                <w:sz w:val="24"/>
              </w:rPr>
              <w:t>是○</w:t>
            </w:r>
            <w:r w:rsidRPr="00217A71">
              <w:rPr>
                <w:rFonts w:ascii="宋体" w:hAnsi="宋体"/>
                <w:sz w:val="24"/>
              </w:rPr>
              <w:t xml:space="preserve">     </w:t>
            </w:r>
          </w:p>
        </w:tc>
        <w:tc>
          <w:tcPr>
            <w:tcW w:w="4832" w:type="dxa"/>
            <w:gridSpan w:val="2"/>
            <w:vMerge w:val="restart"/>
            <w:vAlign w:val="center"/>
          </w:tcPr>
          <w:p w:rsidR="0043115D" w:rsidRPr="00217A71" w:rsidRDefault="0043115D" w:rsidP="003757FE">
            <w:pPr>
              <w:spacing w:line="360" w:lineRule="auto"/>
              <w:textAlignment w:val="center"/>
              <w:rPr>
                <w:rFonts w:ascii="宋体"/>
                <w:sz w:val="24"/>
              </w:rPr>
            </w:pPr>
            <w:r w:rsidRPr="00217A71">
              <w:rPr>
                <w:rFonts w:ascii="宋体" w:hAnsi="宋体" w:hint="eastAsia"/>
                <w:sz w:val="24"/>
              </w:rPr>
              <w:t>返程时间：</w:t>
            </w:r>
            <w:r w:rsidRPr="00217A71">
              <w:rPr>
                <w:rFonts w:ascii="宋体" w:hAnsi="宋体"/>
                <w:sz w:val="24"/>
              </w:rPr>
              <w:t xml:space="preserve">   </w:t>
            </w:r>
            <w:r w:rsidRPr="00217A71">
              <w:rPr>
                <w:rFonts w:ascii="宋体" w:hAnsi="宋体" w:hint="eastAsia"/>
                <w:sz w:val="24"/>
              </w:rPr>
              <w:t>月</w:t>
            </w:r>
            <w:r w:rsidRPr="00217A71">
              <w:rPr>
                <w:rFonts w:ascii="宋体" w:hAnsi="宋体"/>
                <w:sz w:val="24"/>
              </w:rPr>
              <w:t xml:space="preserve">    </w:t>
            </w:r>
            <w:r w:rsidRPr="00217A71">
              <w:rPr>
                <w:rFonts w:ascii="宋体" w:hAnsi="宋体" w:hint="eastAsia"/>
                <w:sz w:val="24"/>
              </w:rPr>
              <w:t>日</w:t>
            </w:r>
            <w:r w:rsidRPr="00217A71">
              <w:rPr>
                <w:rFonts w:ascii="宋体" w:hAnsi="宋体"/>
                <w:sz w:val="24"/>
              </w:rPr>
              <w:t xml:space="preserve">     </w:t>
            </w:r>
            <w:r w:rsidRPr="00217A71">
              <w:rPr>
                <w:rFonts w:ascii="宋体" w:hAnsi="宋体" w:hint="eastAsia"/>
                <w:sz w:val="24"/>
              </w:rPr>
              <w:t>时</w:t>
            </w:r>
          </w:p>
        </w:tc>
      </w:tr>
      <w:tr w:rsidR="0043115D" w:rsidRPr="00217A71" w:rsidTr="003757FE">
        <w:trPr>
          <w:cantSplit/>
          <w:trHeight w:val="435"/>
          <w:jc w:val="center"/>
        </w:trPr>
        <w:tc>
          <w:tcPr>
            <w:tcW w:w="1428" w:type="dxa"/>
            <w:vMerge/>
            <w:vAlign w:val="center"/>
          </w:tcPr>
          <w:p w:rsidR="0043115D" w:rsidRPr="00217A71" w:rsidRDefault="0043115D" w:rsidP="003757FE">
            <w:pPr>
              <w:widowControl/>
              <w:jc w:val="left"/>
              <w:rPr>
                <w:rFonts w:ascii="宋体"/>
                <w:sz w:val="24"/>
              </w:rPr>
            </w:pPr>
          </w:p>
        </w:tc>
        <w:tc>
          <w:tcPr>
            <w:tcW w:w="0" w:type="auto"/>
            <w:vMerge/>
            <w:tcBorders>
              <w:top w:val="nil"/>
            </w:tcBorders>
            <w:vAlign w:val="center"/>
          </w:tcPr>
          <w:p w:rsidR="0043115D" w:rsidRPr="00217A71" w:rsidRDefault="0043115D" w:rsidP="003757FE">
            <w:pPr>
              <w:widowControl/>
              <w:jc w:val="left"/>
              <w:rPr>
                <w:rFonts w:ascii="宋体"/>
                <w:sz w:val="24"/>
              </w:rPr>
            </w:pPr>
          </w:p>
        </w:tc>
        <w:tc>
          <w:tcPr>
            <w:tcW w:w="0" w:type="auto"/>
            <w:gridSpan w:val="2"/>
            <w:vAlign w:val="center"/>
          </w:tcPr>
          <w:p w:rsidR="0043115D" w:rsidRPr="00217A71" w:rsidRDefault="0043115D" w:rsidP="003757FE">
            <w:pPr>
              <w:jc w:val="left"/>
              <w:rPr>
                <w:rFonts w:ascii="宋体"/>
                <w:sz w:val="24"/>
              </w:rPr>
            </w:pPr>
            <w:r w:rsidRPr="00217A71">
              <w:rPr>
                <w:rFonts w:ascii="宋体" w:hAnsi="宋体" w:hint="eastAsia"/>
                <w:sz w:val="24"/>
              </w:rPr>
              <w:t>否○</w:t>
            </w:r>
          </w:p>
        </w:tc>
        <w:tc>
          <w:tcPr>
            <w:tcW w:w="4832" w:type="dxa"/>
            <w:gridSpan w:val="2"/>
            <w:vMerge/>
            <w:vAlign w:val="center"/>
          </w:tcPr>
          <w:p w:rsidR="0043115D" w:rsidRPr="00217A71" w:rsidRDefault="0043115D" w:rsidP="003757FE">
            <w:pPr>
              <w:spacing w:line="360" w:lineRule="auto"/>
              <w:textAlignment w:val="center"/>
              <w:rPr>
                <w:rFonts w:ascii="宋体"/>
                <w:sz w:val="24"/>
              </w:rPr>
            </w:pPr>
          </w:p>
        </w:tc>
      </w:tr>
    </w:tbl>
    <w:p w:rsidR="0043115D" w:rsidRPr="00217A71" w:rsidRDefault="0043115D" w:rsidP="0043115D">
      <w:pPr>
        <w:rPr>
          <w:rFonts w:ascii="宋体"/>
          <w:sz w:val="24"/>
        </w:rPr>
      </w:pPr>
    </w:p>
    <w:p w:rsidR="00351E7F" w:rsidRPr="00CE42F3" w:rsidRDefault="0043115D" w:rsidP="00CE42F3">
      <w:pPr>
        <w:rPr>
          <w:szCs w:val="21"/>
        </w:rPr>
      </w:pPr>
      <w:r w:rsidRPr="00CE42F3">
        <w:rPr>
          <w:rFonts w:hint="eastAsia"/>
          <w:szCs w:val="21"/>
        </w:rPr>
        <w:t>注：</w:t>
      </w:r>
      <w:r w:rsidR="00351E7F" w:rsidRPr="00CE42F3">
        <w:rPr>
          <w:rFonts w:hint="eastAsia"/>
          <w:szCs w:val="21"/>
        </w:rPr>
        <w:t>为了保证住宿安排，请参会代表务必于</w:t>
      </w:r>
      <w:r w:rsidR="00351E7F" w:rsidRPr="00CE42F3">
        <w:rPr>
          <w:szCs w:val="21"/>
        </w:rPr>
        <w:t>201</w:t>
      </w:r>
      <w:r w:rsidR="0008169F">
        <w:rPr>
          <w:rFonts w:hint="eastAsia"/>
          <w:szCs w:val="21"/>
        </w:rPr>
        <w:t>8</w:t>
      </w:r>
      <w:r w:rsidR="00351E7F" w:rsidRPr="00CE42F3">
        <w:rPr>
          <w:rFonts w:hint="eastAsia"/>
          <w:szCs w:val="21"/>
        </w:rPr>
        <w:t>年</w:t>
      </w:r>
      <w:r w:rsidR="0008169F">
        <w:rPr>
          <w:rFonts w:hint="eastAsia"/>
          <w:szCs w:val="21"/>
        </w:rPr>
        <w:t>9</w:t>
      </w:r>
      <w:r w:rsidR="00351E7F" w:rsidRPr="00CE42F3">
        <w:rPr>
          <w:rFonts w:hint="eastAsia"/>
          <w:szCs w:val="21"/>
        </w:rPr>
        <w:t>月</w:t>
      </w:r>
      <w:r w:rsidR="0008169F">
        <w:rPr>
          <w:rFonts w:hint="eastAsia"/>
          <w:szCs w:val="21"/>
        </w:rPr>
        <w:t>1</w:t>
      </w:r>
      <w:r w:rsidR="0086558F">
        <w:rPr>
          <w:szCs w:val="21"/>
        </w:rPr>
        <w:t>6</w:t>
      </w:r>
      <w:r w:rsidR="00CE42F3">
        <w:rPr>
          <w:rFonts w:hint="eastAsia"/>
          <w:szCs w:val="21"/>
        </w:rPr>
        <w:t>日之前将回执以电邮、传真等形式发致会议负责人。</w:t>
      </w:r>
    </w:p>
    <w:p w:rsidR="00E3445C" w:rsidRDefault="001E0113" w:rsidP="00217A71">
      <w:pPr>
        <w:pStyle w:val="a7"/>
        <w:ind w:leftChars="0" w:left="431" w:hangingChars="179" w:hanging="431"/>
        <w:jc w:val="center"/>
        <w:rPr>
          <w:rFonts w:ascii="宋体"/>
        </w:rPr>
      </w:pPr>
      <w:r w:rsidRPr="00217A71">
        <w:rPr>
          <w:rFonts w:ascii="宋体" w:hAnsi="宋体"/>
        </w:rPr>
        <w:t xml:space="preserve">          </w:t>
      </w:r>
    </w:p>
    <w:p w:rsidR="001E0113" w:rsidRDefault="00680990" w:rsidP="00217A71">
      <w:pPr>
        <w:pStyle w:val="a7"/>
        <w:ind w:leftChars="0" w:left="431" w:hangingChars="179" w:hanging="431"/>
        <w:jc w:val="center"/>
        <w:rPr>
          <w:rFonts w:ascii="宋体"/>
        </w:rPr>
      </w:pPr>
      <w:r>
        <w:rPr>
          <w:rFonts w:ascii="宋体" w:hAnsi="宋体"/>
        </w:rPr>
        <w:t xml:space="preserve">                                          </w:t>
      </w:r>
      <w:r w:rsidR="00CE42F3">
        <w:rPr>
          <w:rFonts w:ascii="宋体" w:hAnsi="宋体"/>
        </w:rPr>
        <w:t xml:space="preserve">             </w:t>
      </w:r>
      <w:r w:rsidR="001E0113" w:rsidRPr="00217A71">
        <w:rPr>
          <w:rFonts w:ascii="宋体" w:hAnsi="宋体"/>
        </w:rPr>
        <w:t xml:space="preserve"> </w:t>
      </w:r>
      <w:r w:rsidR="001E0113" w:rsidRPr="00217A71">
        <w:rPr>
          <w:rFonts w:ascii="宋体" w:hAnsi="宋体" w:hint="eastAsia"/>
        </w:rPr>
        <w:t>中国涂料工业协会</w:t>
      </w:r>
    </w:p>
    <w:p w:rsidR="001E0113" w:rsidRPr="00217A71" w:rsidRDefault="00E3445C" w:rsidP="0036377B">
      <w:pPr>
        <w:pStyle w:val="a7"/>
        <w:ind w:leftChars="0" w:left="431" w:hangingChars="179" w:hanging="431"/>
        <w:jc w:val="center"/>
        <w:rPr>
          <w:rFonts w:ascii="宋体"/>
        </w:rPr>
      </w:pPr>
      <w:r>
        <w:rPr>
          <w:rFonts w:ascii="宋体" w:hAnsi="宋体"/>
        </w:rPr>
        <w:t xml:space="preserve">                                                       </w:t>
      </w:r>
      <w:r w:rsidRPr="00217A71">
        <w:rPr>
          <w:rFonts w:ascii="宋体" w:hAnsi="宋体"/>
        </w:rPr>
        <w:t>201</w:t>
      </w:r>
      <w:r w:rsidR="00425B45">
        <w:rPr>
          <w:rFonts w:ascii="宋体" w:hAnsi="宋体" w:hint="eastAsia"/>
        </w:rPr>
        <w:t>8</w:t>
      </w:r>
      <w:r w:rsidRPr="00217A71">
        <w:rPr>
          <w:rFonts w:ascii="宋体" w:hAnsi="宋体" w:hint="eastAsia"/>
        </w:rPr>
        <w:t>年</w:t>
      </w:r>
      <w:r w:rsidR="00926589">
        <w:rPr>
          <w:rFonts w:ascii="宋体" w:hAnsi="宋体" w:hint="eastAsia"/>
        </w:rPr>
        <w:t>8</w:t>
      </w:r>
      <w:r w:rsidRPr="00217A71">
        <w:rPr>
          <w:rFonts w:ascii="宋体" w:hAnsi="宋体" w:hint="eastAsia"/>
        </w:rPr>
        <w:t>月</w:t>
      </w:r>
      <w:r w:rsidR="00926589">
        <w:rPr>
          <w:rFonts w:ascii="宋体" w:hAnsi="宋体" w:hint="eastAsia"/>
        </w:rPr>
        <w:t>8</w:t>
      </w:r>
      <w:r w:rsidRPr="00217A71">
        <w:rPr>
          <w:rFonts w:ascii="宋体" w:hAnsi="宋体" w:hint="eastAsia"/>
        </w:rPr>
        <w:t>日</w:t>
      </w:r>
      <w:r w:rsidR="001E0113" w:rsidRPr="00217A71">
        <w:rPr>
          <w:rFonts w:ascii="宋体" w:hAnsi="宋体"/>
        </w:rPr>
        <w:t xml:space="preserve">                                             </w:t>
      </w:r>
      <w:r w:rsidR="0040479F" w:rsidRPr="00217A71">
        <w:rPr>
          <w:rFonts w:ascii="宋体" w:hAnsi="宋体"/>
        </w:rPr>
        <w:t xml:space="preserve">    </w:t>
      </w:r>
    </w:p>
    <w:sectPr w:rsidR="001E0113" w:rsidRPr="00217A71" w:rsidSect="009D308C">
      <w:pgSz w:w="11906" w:h="16838"/>
      <w:pgMar w:top="907" w:right="1304" w:bottom="73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1A4" w:rsidRDefault="006301A4" w:rsidP="0043115D">
      <w:r>
        <w:separator/>
      </w:r>
    </w:p>
  </w:endnote>
  <w:endnote w:type="continuationSeparator" w:id="1">
    <w:p w:rsidR="006301A4" w:rsidRDefault="006301A4" w:rsidP="00431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1A4" w:rsidRDefault="006301A4" w:rsidP="0043115D">
      <w:r>
        <w:separator/>
      </w:r>
    </w:p>
  </w:footnote>
  <w:footnote w:type="continuationSeparator" w:id="1">
    <w:p w:rsidR="006301A4" w:rsidRDefault="006301A4" w:rsidP="004311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940"/>
    <w:multiLevelType w:val="hybridMultilevel"/>
    <w:tmpl w:val="51E08254"/>
    <w:lvl w:ilvl="0" w:tplc="01F0B1CC">
      <w:start w:val="1"/>
      <w:numFmt w:val="decimal"/>
      <w:lvlText w:val="%1、"/>
      <w:lvlJc w:val="left"/>
      <w:pPr>
        <w:tabs>
          <w:tab w:val="num" w:pos="1202"/>
        </w:tabs>
        <w:ind w:left="1202" w:hanging="720"/>
      </w:pPr>
      <w:rPr>
        <w:rFonts w:cs="Times New Roman" w:hint="eastAsia"/>
      </w:rPr>
    </w:lvl>
    <w:lvl w:ilvl="1" w:tplc="04090019" w:tentative="1">
      <w:start w:val="1"/>
      <w:numFmt w:val="lowerLetter"/>
      <w:lvlText w:val="%2)"/>
      <w:lvlJc w:val="left"/>
      <w:pPr>
        <w:tabs>
          <w:tab w:val="num" w:pos="1322"/>
        </w:tabs>
        <w:ind w:left="1322" w:hanging="420"/>
      </w:pPr>
      <w:rPr>
        <w:rFonts w:cs="Times New Roman"/>
      </w:rPr>
    </w:lvl>
    <w:lvl w:ilvl="2" w:tplc="0409001B" w:tentative="1">
      <w:start w:val="1"/>
      <w:numFmt w:val="lowerRoman"/>
      <w:lvlText w:val="%3."/>
      <w:lvlJc w:val="right"/>
      <w:pPr>
        <w:tabs>
          <w:tab w:val="num" w:pos="1742"/>
        </w:tabs>
        <w:ind w:left="1742" w:hanging="420"/>
      </w:pPr>
      <w:rPr>
        <w:rFonts w:cs="Times New Roman"/>
      </w:rPr>
    </w:lvl>
    <w:lvl w:ilvl="3" w:tplc="0409000F" w:tentative="1">
      <w:start w:val="1"/>
      <w:numFmt w:val="decimal"/>
      <w:lvlText w:val="%4."/>
      <w:lvlJc w:val="left"/>
      <w:pPr>
        <w:tabs>
          <w:tab w:val="num" w:pos="2162"/>
        </w:tabs>
        <w:ind w:left="2162" w:hanging="420"/>
      </w:pPr>
      <w:rPr>
        <w:rFonts w:cs="Times New Roman"/>
      </w:rPr>
    </w:lvl>
    <w:lvl w:ilvl="4" w:tplc="04090019" w:tentative="1">
      <w:start w:val="1"/>
      <w:numFmt w:val="lowerLetter"/>
      <w:lvlText w:val="%5)"/>
      <w:lvlJc w:val="left"/>
      <w:pPr>
        <w:tabs>
          <w:tab w:val="num" w:pos="2582"/>
        </w:tabs>
        <w:ind w:left="2582" w:hanging="420"/>
      </w:pPr>
      <w:rPr>
        <w:rFonts w:cs="Times New Roman"/>
      </w:rPr>
    </w:lvl>
    <w:lvl w:ilvl="5" w:tplc="0409001B" w:tentative="1">
      <w:start w:val="1"/>
      <w:numFmt w:val="lowerRoman"/>
      <w:lvlText w:val="%6."/>
      <w:lvlJc w:val="right"/>
      <w:pPr>
        <w:tabs>
          <w:tab w:val="num" w:pos="3002"/>
        </w:tabs>
        <w:ind w:left="3002" w:hanging="420"/>
      </w:pPr>
      <w:rPr>
        <w:rFonts w:cs="Times New Roman"/>
      </w:rPr>
    </w:lvl>
    <w:lvl w:ilvl="6" w:tplc="0409000F" w:tentative="1">
      <w:start w:val="1"/>
      <w:numFmt w:val="decimal"/>
      <w:lvlText w:val="%7."/>
      <w:lvlJc w:val="left"/>
      <w:pPr>
        <w:tabs>
          <w:tab w:val="num" w:pos="3422"/>
        </w:tabs>
        <w:ind w:left="3422" w:hanging="420"/>
      </w:pPr>
      <w:rPr>
        <w:rFonts w:cs="Times New Roman"/>
      </w:rPr>
    </w:lvl>
    <w:lvl w:ilvl="7" w:tplc="04090019" w:tentative="1">
      <w:start w:val="1"/>
      <w:numFmt w:val="lowerLetter"/>
      <w:lvlText w:val="%8)"/>
      <w:lvlJc w:val="left"/>
      <w:pPr>
        <w:tabs>
          <w:tab w:val="num" w:pos="3842"/>
        </w:tabs>
        <w:ind w:left="3842" w:hanging="420"/>
      </w:pPr>
      <w:rPr>
        <w:rFonts w:cs="Times New Roman"/>
      </w:rPr>
    </w:lvl>
    <w:lvl w:ilvl="8" w:tplc="0409001B" w:tentative="1">
      <w:start w:val="1"/>
      <w:numFmt w:val="lowerRoman"/>
      <w:lvlText w:val="%9."/>
      <w:lvlJc w:val="right"/>
      <w:pPr>
        <w:tabs>
          <w:tab w:val="num" w:pos="4262"/>
        </w:tabs>
        <w:ind w:left="4262" w:hanging="420"/>
      </w:pPr>
      <w:rPr>
        <w:rFonts w:cs="Times New Roman"/>
      </w:rPr>
    </w:lvl>
  </w:abstractNum>
  <w:abstractNum w:abstractNumId="1">
    <w:nsid w:val="19DA0209"/>
    <w:multiLevelType w:val="hybridMultilevel"/>
    <w:tmpl w:val="08B2E03E"/>
    <w:lvl w:ilvl="0" w:tplc="70B09A0A">
      <w:start w:val="1"/>
      <w:numFmt w:val="decimal"/>
      <w:lvlText w:val="%1）"/>
      <w:lvlJc w:val="left"/>
      <w:pPr>
        <w:tabs>
          <w:tab w:val="num" w:pos="2131"/>
        </w:tabs>
        <w:ind w:left="2131" w:hanging="360"/>
      </w:pPr>
      <w:rPr>
        <w:rFonts w:cs="Times New Roman" w:hint="eastAsia"/>
      </w:rPr>
    </w:lvl>
    <w:lvl w:ilvl="1" w:tplc="04090019" w:tentative="1">
      <w:start w:val="1"/>
      <w:numFmt w:val="lowerLetter"/>
      <w:lvlText w:val="%2)"/>
      <w:lvlJc w:val="left"/>
      <w:pPr>
        <w:tabs>
          <w:tab w:val="num" w:pos="2611"/>
        </w:tabs>
        <w:ind w:left="2611" w:hanging="420"/>
      </w:pPr>
      <w:rPr>
        <w:rFonts w:cs="Times New Roman"/>
      </w:rPr>
    </w:lvl>
    <w:lvl w:ilvl="2" w:tplc="0409001B" w:tentative="1">
      <w:start w:val="1"/>
      <w:numFmt w:val="lowerRoman"/>
      <w:lvlText w:val="%3."/>
      <w:lvlJc w:val="right"/>
      <w:pPr>
        <w:tabs>
          <w:tab w:val="num" w:pos="3031"/>
        </w:tabs>
        <w:ind w:left="3031" w:hanging="420"/>
      </w:pPr>
      <w:rPr>
        <w:rFonts w:cs="Times New Roman"/>
      </w:rPr>
    </w:lvl>
    <w:lvl w:ilvl="3" w:tplc="0409000F" w:tentative="1">
      <w:start w:val="1"/>
      <w:numFmt w:val="decimal"/>
      <w:lvlText w:val="%4."/>
      <w:lvlJc w:val="left"/>
      <w:pPr>
        <w:tabs>
          <w:tab w:val="num" w:pos="3451"/>
        </w:tabs>
        <w:ind w:left="3451" w:hanging="420"/>
      </w:pPr>
      <w:rPr>
        <w:rFonts w:cs="Times New Roman"/>
      </w:rPr>
    </w:lvl>
    <w:lvl w:ilvl="4" w:tplc="04090019" w:tentative="1">
      <w:start w:val="1"/>
      <w:numFmt w:val="lowerLetter"/>
      <w:lvlText w:val="%5)"/>
      <w:lvlJc w:val="left"/>
      <w:pPr>
        <w:tabs>
          <w:tab w:val="num" w:pos="3871"/>
        </w:tabs>
        <w:ind w:left="3871" w:hanging="420"/>
      </w:pPr>
      <w:rPr>
        <w:rFonts w:cs="Times New Roman"/>
      </w:rPr>
    </w:lvl>
    <w:lvl w:ilvl="5" w:tplc="0409001B" w:tentative="1">
      <w:start w:val="1"/>
      <w:numFmt w:val="lowerRoman"/>
      <w:lvlText w:val="%6."/>
      <w:lvlJc w:val="right"/>
      <w:pPr>
        <w:tabs>
          <w:tab w:val="num" w:pos="4291"/>
        </w:tabs>
        <w:ind w:left="4291" w:hanging="420"/>
      </w:pPr>
      <w:rPr>
        <w:rFonts w:cs="Times New Roman"/>
      </w:rPr>
    </w:lvl>
    <w:lvl w:ilvl="6" w:tplc="0409000F" w:tentative="1">
      <w:start w:val="1"/>
      <w:numFmt w:val="decimal"/>
      <w:lvlText w:val="%7."/>
      <w:lvlJc w:val="left"/>
      <w:pPr>
        <w:tabs>
          <w:tab w:val="num" w:pos="4711"/>
        </w:tabs>
        <w:ind w:left="4711" w:hanging="420"/>
      </w:pPr>
      <w:rPr>
        <w:rFonts w:cs="Times New Roman"/>
      </w:rPr>
    </w:lvl>
    <w:lvl w:ilvl="7" w:tplc="04090019" w:tentative="1">
      <w:start w:val="1"/>
      <w:numFmt w:val="lowerLetter"/>
      <w:lvlText w:val="%8)"/>
      <w:lvlJc w:val="left"/>
      <w:pPr>
        <w:tabs>
          <w:tab w:val="num" w:pos="5131"/>
        </w:tabs>
        <w:ind w:left="5131" w:hanging="420"/>
      </w:pPr>
      <w:rPr>
        <w:rFonts w:cs="Times New Roman"/>
      </w:rPr>
    </w:lvl>
    <w:lvl w:ilvl="8" w:tplc="0409001B" w:tentative="1">
      <w:start w:val="1"/>
      <w:numFmt w:val="lowerRoman"/>
      <w:lvlText w:val="%9."/>
      <w:lvlJc w:val="right"/>
      <w:pPr>
        <w:tabs>
          <w:tab w:val="num" w:pos="5551"/>
        </w:tabs>
        <w:ind w:left="5551" w:hanging="420"/>
      </w:pPr>
      <w:rPr>
        <w:rFonts w:cs="Times New Roman"/>
      </w:rPr>
    </w:lvl>
  </w:abstractNum>
  <w:abstractNum w:abstractNumId="2">
    <w:nsid w:val="252D56C9"/>
    <w:multiLevelType w:val="multilevel"/>
    <w:tmpl w:val="D6C2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71889"/>
    <w:multiLevelType w:val="hybridMultilevel"/>
    <w:tmpl w:val="55E0C9E0"/>
    <w:lvl w:ilvl="0" w:tplc="98104500">
      <w:start w:val="1"/>
      <w:numFmt w:val="decimal"/>
      <w:lvlText w:val="%1."/>
      <w:lvlJc w:val="left"/>
      <w:pPr>
        <w:tabs>
          <w:tab w:val="num" w:pos="360"/>
        </w:tabs>
        <w:ind w:left="360" w:hanging="360"/>
      </w:pPr>
      <w:rPr>
        <w:rFonts w:ascii="Times New Roman" w:hAnsi="Times New Roman" w:cs="Times New Roman" w:hint="eastAsia"/>
        <w:b w:val="0"/>
      </w:rPr>
    </w:lvl>
    <w:lvl w:ilvl="1" w:tplc="0FC66A68">
      <w:start w:val="1"/>
      <w:numFmt w:val="decimal"/>
      <w:lvlText w:val="%2."/>
      <w:lvlJc w:val="left"/>
      <w:pPr>
        <w:tabs>
          <w:tab w:val="num" w:pos="780"/>
        </w:tabs>
        <w:ind w:left="780" w:hanging="360"/>
      </w:pPr>
      <w:rPr>
        <w:rFonts w:cs="Times New Roman" w:hint="eastAsia"/>
      </w:rPr>
    </w:lvl>
    <w:lvl w:ilvl="2" w:tplc="39F4AD3A">
      <w:start w:val="3"/>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8D6419D"/>
    <w:multiLevelType w:val="hybridMultilevel"/>
    <w:tmpl w:val="7974DE8A"/>
    <w:lvl w:ilvl="0" w:tplc="D85CD0BC">
      <w:start w:val="1"/>
      <w:numFmt w:val="decimal"/>
      <w:lvlText w:val="%1、"/>
      <w:lvlJc w:val="left"/>
      <w:pPr>
        <w:tabs>
          <w:tab w:val="num" w:pos="2280"/>
        </w:tabs>
        <w:ind w:left="2280" w:hanging="720"/>
      </w:pPr>
      <w:rPr>
        <w:rFonts w:cs="Times New Roman" w:hint="eastAsia"/>
      </w:rPr>
    </w:lvl>
    <w:lvl w:ilvl="1" w:tplc="04090019" w:tentative="1">
      <w:start w:val="1"/>
      <w:numFmt w:val="lowerLetter"/>
      <w:lvlText w:val="%2)"/>
      <w:lvlJc w:val="left"/>
      <w:pPr>
        <w:tabs>
          <w:tab w:val="num" w:pos="2400"/>
        </w:tabs>
        <w:ind w:left="2400" w:hanging="420"/>
      </w:pPr>
      <w:rPr>
        <w:rFonts w:cs="Times New Roman"/>
      </w:rPr>
    </w:lvl>
    <w:lvl w:ilvl="2" w:tplc="0409001B" w:tentative="1">
      <w:start w:val="1"/>
      <w:numFmt w:val="lowerRoman"/>
      <w:lvlText w:val="%3."/>
      <w:lvlJc w:val="right"/>
      <w:pPr>
        <w:tabs>
          <w:tab w:val="num" w:pos="2820"/>
        </w:tabs>
        <w:ind w:left="2820" w:hanging="420"/>
      </w:pPr>
      <w:rPr>
        <w:rFonts w:cs="Times New Roman"/>
      </w:rPr>
    </w:lvl>
    <w:lvl w:ilvl="3" w:tplc="0409000F" w:tentative="1">
      <w:start w:val="1"/>
      <w:numFmt w:val="decimal"/>
      <w:lvlText w:val="%4."/>
      <w:lvlJc w:val="left"/>
      <w:pPr>
        <w:tabs>
          <w:tab w:val="num" w:pos="3240"/>
        </w:tabs>
        <w:ind w:left="3240" w:hanging="420"/>
      </w:pPr>
      <w:rPr>
        <w:rFonts w:cs="Times New Roman"/>
      </w:rPr>
    </w:lvl>
    <w:lvl w:ilvl="4" w:tplc="04090019" w:tentative="1">
      <w:start w:val="1"/>
      <w:numFmt w:val="lowerLetter"/>
      <w:lvlText w:val="%5)"/>
      <w:lvlJc w:val="left"/>
      <w:pPr>
        <w:tabs>
          <w:tab w:val="num" w:pos="3660"/>
        </w:tabs>
        <w:ind w:left="3660" w:hanging="420"/>
      </w:pPr>
      <w:rPr>
        <w:rFonts w:cs="Times New Roman"/>
      </w:rPr>
    </w:lvl>
    <w:lvl w:ilvl="5" w:tplc="0409001B" w:tentative="1">
      <w:start w:val="1"/>
      <w:numFmt w:val="lowerRoman"/>
      <w:lvlText w:val="%6."/>
      <w:lvlJc w:val="right"/>
      <w:pPr>
        <w:tabs>
          <w:tab w:val="num" w:pos="4080"/>
        </w:tabs>
        <w:ind w:left="4080" w:hanging="420"/>
      </w:pPr>
      <w:rPr>
        <w:rFonts w:cs="Times New Roman"/>
      </w:rPr>
    </w:lvl>
    <w:lvl w:ilvl="6" w:tplc="0409000F" w:tentative="1">
      <w:start w:val="1"/>
      <w:numFmt w:val="decimal"/>
      <w:lvlText w:val="%7."/>
      <w:lvlJc w:val="left"/>
      <w:pPr>
        <w:tabs>
          <w:tab w:val="num" w:pos="4500"/>
        </w:tabs>
        <w:ind w:left="4500" w:hanging="420"/>
      </w:pPr>
      <w:rPr>
        <w:rFonts w:cs="Times New Roman"/>
      </w:rPr>
    </w:lvl>
    <w:lvl w:ilvl="7" w:tplc="04090019" w:tentative="1">
      <w:start w:val="1"/>
      <w:numFmt w:val="lowerLetter"/>
      <w:lvlText w:val="%8)"/>
      <w:lvlJc w:val="left"/>
      <w:pPr>
        <w:tabs>
          <w:tab w:val="num" w:pos="4920"/>
        </w:tabs>
        <w:ind w:left="4920" w:hanging="420"/>
      </w:pPr>
      <w:rPr>
        <w:rFonts w:cs="Times New Roman"/>
      </w:rPr>
    </w:lvl>
    <w:lvl w:ilvl="8" w:tplc="0409001B" w:tentative="1">
      <w:start w:val="1"/>
      <w:numFmt w:val="lowerRoman"/>
      <w:lvlText w:val="%9."/>
      <w:lvlJc w:val="right"/>
      <w:pPr>
        <w:tabs>
          <w:tab w:val="num" w:pos="5340"/>
        </w:tabs>
        <w:ind w:left="5340" w:hanging="420"/>
      </w:pPr>
      <w:rPr>
        <w:rFonts w:cs="Times New Roman"/>
      </w:rPr>
    </w:lvl>
  </w:abstractNum>
  <w:abstractNum w:abstractNumId="5">
    <w:nsid w:val="486C0E3E"/>
    <w:multiLevelType w:val="hybridMultilevel"/>
    <w:tmpl w:val="90CC661C"/>
    <w:lvl w:ilvl="0" w:tplc="F7A28A20">
      <w:start w:val="8"/>
      <w:numFmt w:val="decimal"/>
      <w:lvlText w:val="%1、"/>
      <w:lvlJc w:val="left"/>
      <w:pPr>
        <w:ind w:left="360" w:hanging="36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516604BF"/>
    <w:multiLevelType w:val="hybridMultilevel"/>
    <w:tmpl w:val="EC1C74E4"/>
    <w:lvl w:ilvl="0" w:tplc="685AB01E">
      <w:start w:val="1"/>
      <w:numFmt w:val="decimal"/>
      <w:lvlText w:val="%1、"/>
      <w:lvlJc w:val="left"/>
      <w:pPr>
        <w:tabs>
          <w:tab w:val="num" w:pos="840"/>
        </w:tabs>
        <w:ind w:left="840" w:hanging="360"/>
      </w:pPr>
      <w:rPr>
        <w:rFonts w:ascii="宋体" w:eastAsia="宋体" w:cs="Times New Roman" w:hint="eastAsia"/>
        <w:color w:val="333333"/>
      </w:rPr>
    </w:lvl>
    <w:lvl w:ilvl="1" w:tplc="C596BD54">
      <w:start w:val="11"/>
      <w:numFmt w:val="decimal"/>
      <w:lvlText w:val="%2）"/>
      <w:lvlJc w:val="left"/>
      <w:pPr>
        <w:tabs>
          <w:tab w:val="num" w:pos="1320"/>
        </w:tabs>
        <w:ind w:left="1320" w:hanging="420"/>
      </w:pPr>
      <w:rPr>
        <w:rFonts w:ascii="宋体" w:eastAsia="宋体" w:cs="Times New Roman" w:hint="eastAsia"/>
        <w:b/>
        <w:color w:val="333333"/>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7">
    <w:nsid w:val="5B99451E"/>
    <w:multiLevelType w:val="hybridMultilevel"/>
    <w:tmpl w:val="F7DC6D2C"/>
    <w:lvl w:ilvl="0" w:tplc="7310C8D4">
      <w:start w:val="1"/>
      <w:numFmt w:val="decimal"/>
      <w:lvlText w:val="%1、"/>
      <w:lvlJc w:val="left"/>
      <w:pPr>
        <w:tabs>
          <w:tab w:val="num" w:pos="861"/>
        </w:tabs>
        <w:ind w:left="861" w:hanging="360"/>
      </w:pPr>
      <w:rPr>
        <w:rFonts w:cs="Times New Roman" w:hint="eastAsia"/>
      </w:rPr>
    </w:lvl>
    <w:lvl w:ilvl="1" w:tplc="04090019" w:tentative="1">
      <w:start w:val="1"/>
      <w:numFmt w:val="lowerLetter"/>
      <w:lvlText w:val="%2)"/>
      <w:lvlJc w:val="left"/>
      <w:pPr>
        <w:tabs>
          <w:tab w:val="num" w:pos="1341"/>
        </w:tabs>
        <w:ind w:left="1341" w:hanging="420"/>
      </w:pPr>
      <w:rPr>
        <w:rFonts w:cs="Times New Roman"/>
      </w:rPr>
    </w:lvl>
    <w:lvl w:ilvl="2" w:tplc="0409001B" w:tentative="1">
      <w:start w:val="1"/>
      <w:numFmt w:val="lowerRoman"/>
      <w:lvlText w:val="%3."/>
      <w:lvlJc w:val="right"/>
      <w:pPr>
        <w:tabs>
          <w:tab w:val="num" w:pos="1761"/>
        </w:tabs>
        <w:ind w:left="1761" w:hanging="420"/>
      </w:pPr>
      <w:rPr>
        <w:rFonts w:cs="Times New Roman"/>
      </w:rPr>
    </w:lvl>
    <w:lvl w:ilvl="3" w:tplc="0409000F" w:tentative="1">
      <w:start w:val="1"/>
      <w:numFmt w:val="decimal"/>
      <w:lvlText w:val="%4."/>
      <w:lvlJc w:val="left"/>
      <w:pPr>
        <w:tabs>
          <w:tab w:val="num" w:pos="2181"/>
        </w:tabs>
        <w:ind w:left="2181" w:hanging="420"/>
      </w:pPr>
      <w:rPr>
        <w:rFonts w:cs="Times New Roman"/>
      </w:rPr>
    </w:lvl>
    <w:lvl w:ilvl="4" w:tplc="04090019" w:tentative="1">
      <w:start w:val="1"/>
      <w:numFmt w:val="lowerLetter"/>
      <w:lvlText w:val="%5)"/>
      <w:lvlJc w:val="left"/>
      <w:pPr>
        <w:tabs>
          <w:tab w:val="num" w:pos="2601"/>
        </w:tabs>
        <w:ind w:left="2601" w:hanging="420"/>
      </w:pPr>
      <w:rPr>
        <w:rFonts w:cs="Times New Roman"/>
      </w:rPr>
    </w:lvl>
    <w:lvl w:ilvl="5" w:tplc="0409001B" w:tentative="1">
      <w:start w:val="1"/>
      <w:numFmt w:val="lowerRoman"/>
      <w:lvlText w:val="%6."/>
      <w:lvlJc w:val="right"/>
      <w:pPr>
        <w:tabs>
          <w:tab w:val="num" w:pos="3021"/>
        </w:tabs>
        <w:ind w:left="3021" w:hanging="420"/>
      </w:pPr>
      <w:rPr>
        <w:rFonts w:cs="Times New Roman"/>
      </w:rPr>
    </w:lvl>
    <w:lvl w:ilvl="6" w:tplc="0409000F" w:tentative="1">
      <w:start w:val="1"/>
      <w:numFmt w:val="decimal"/>
      <w:lvlText w:val="%7."/>
      <w:lvlJc w:val="left"/>
      <w:pPr>
        <w:tabs>
          <w:tab w:val="num" w:pos="3441"/>
        </w:tabs>
        <w:ind w:left="3441" w:hanging="420"/>
      </w:pPr>
      <w:rPr>
        <w:rFonts w:cs="Times New Roman"/>
      </w:rPr>
    </w:lvl>
    <w:lvl w:ilvl="7" w:tplc="04090019" w:tentative="1">
      <w:start w:val="1"/>
      <w:numFmt w:val="lowerLetter"/>
      <w:lvlText w:val="%8)"/>
      <w:lvlJc w:val="left"/>
      <w:pPr>
        <w:tabs>
          <w:tab w:val="num" w:pos="3861"/>
        </w:tabs>
        <w:ind w:left="3861" w:hanging="420"/>
      </w:pPr>
      <w:rPr>
        <w:rFonts w:cs="Times New Roman"/>
      </w:rPr>
    </w:lvl>
    <w:lvl w:ilvl="8" w:tplc="0409001B" w:tentative="1">
      <w:start w:val="1"/>
      <w:numFmt w:val="lowerRoman"/>
      <w:lvlText w:val="%9."/>
      <w:lvlJc w:val="right"/>
      <w:pPr>
        <w:tabs>
          <w:tab w:val="num" w:pos="4281"/>
        </w:tabs>
        <w:ind w:left="4281" w:hanging="420"/>
      </w:pPr>
      <w:rPr>
        <w:rFonts w:cs="Times New Roman"/>
      </w:rPr>
    </w:lvl>
  </w:abstractNum>
  <w:num w:numId="1">
    <w:abstractNumId w:val="7"/>
  </w:num>
  <w:num w:numId="2">
    <w:abstractNumId w:val="2"/>
  </w:num>
  <w:num w:numId="3">
    <w:abstractNumId w:val="4"/>
  </w:num>
  <w:num w:numId="4">
    <w:abstractNumId w:val="3"/>
  </w:num>
  <w:num w:numId="5">
    <w:abstractNumId w:val="0"/>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458D"/>
    <w:rsid w:val="00004483"/>
    <w:rsid w:val="00022AF7"/>
    <w:rsid w:val="00024453"/>
    <w:rsid w:val="0002502F"/>
    <w:rsid w:val="00025D4D"/>
    <w:rsid w:val="000314E1"/>
    <w:rsid w:val="000449CF"/>
    <w:rsid w:val="00057227"/>
    <w:rsid w:val="00076E8D"/>
    <w:rsid w:val="0008169F"/>
    <w:rsid w:val="00082FBE"/>
    <w:rsid w:val="00091960"/>
    <w:rsid w:val="000A7E36"/>
    <w:rsid w:val="000C555F"/>
    <w:rsid w:val="000C59F2"/>
    <w:rsid w:val="000C5D16"/>
    <w:rsid w:val="000E750E"/>
    <w:rsid w:val="000F0E45"/>
    <w:rsid w:val="000F17C8"/>
    <w:rsid w:val="00101508"/>
    <w:rsid w:val="00101DAE"/>
    <w:rsid w:val="00102179"/>
    <w:rsid w:val="00105164"/>
    <w:rsid w:val="00114D01"/>
    <w:rsid w:val="00134E31"/>
    <w:rsid w:val="0014098B"/>
    <w:rsid w:val="00173F72"/>
    <w:rsid w:val="0017543A"/>
    <w:rsid w:val="00176B4C"/>
    <w:rsid w:val="0018464C"/>
    <w:rsid w:val="00186B0D"/>
    <w:rsid w:val="0019299C"/>
    <w:rsid w:val="001A0D86"/>
    <w:rsid w:val="001A7434"/>
    <w:rsid w:val="001D0D3E"/>
    <w:rsid w:val="001D22A5"/>
    <w:rsid w:val="001E0113"/>
    <w:rsid w:val="001E17FC"/>
    <w:rsid w:val="001E31CA"/>
    <w:rsid w:val="001E5074"/>
    <w:rsid w:val="001E5F72"/>
    <w:rsid w:val="001F0C28"/>
    <w:rsid w:val="00206244"/>
    <w:rsid w:val="002076A1"/>
    <w:rsid w:val="00213662"/>
    <w:rsid w:val="00213AD7"/>
    <w:rsid w:val="00217A71"/>
    <w:rsid w:val="00224F14"/>
    <w:rsid w:val="00227C2C"/>
    <w:rsid w:val="002367F9"/>
    <w:rsid w:val="00252BCC"/>
    <w:rsid w:val="0025715E"/>
    <w:rsid w:val="00260588"/>
    <w:rsid w:val="00260EE6"/>
    <w:rsid w:val="002658AE"/>
    <w:rsid w:val="00267091"/>
    <w:rsid w:val="002705D4"/>
    <w:rsid w:val="00271DC7"/>
    <w:rsid w:val="00272BA6"/>
    <w:rsid w:val="002765CB"/>
    <w:rsid w:val="002837DA"/>
    <w:rsid w:val="00284332"/>
    <w:rsid w:val="002876FE"/>
    <w:rsid w:val="00294A99"/>
    <w:rsid w:val="00296EB6"/>
    <w:rsid w:val="002A017E"/>
    <w:rsid w:val="002A65C0"/>
    <w:rsid w:val="002B6D1F"/>
    <w:rsid w:val="002D2A2D"/>
    <w:rsid w:val="002E332B"/>
    <w:rsid w:val="002E5E31"/>
    <w:rsid w:val="002E68AC"/>
    <w:rsid w:val="002F3D6B"/>
    <w:rsid w:val="002F63F5"/>
    <w:rsid w:val="002F6BE0"/>
    <w:rsid w:val="003066FF"/>
    <w:rsid w:val="003161D6"/>
    <w:rsid w:val="003224D0"/>
    <w:rsid w:val="00324915"/>
    <w:rsid w:val="00351E7F"/>
    <w:rsid w:val="0036365F"/>
    <w:rsid w:val="0036377B"/>
    <w:rsid w:val="003757FE"/>
    <w:rsid w:val="00376E58"/>
    <w:rsid w:val="00380197"/>
    <w:rsid w:val="003841F6"/>
    <w:rsid w:val="00386471"/>
    <w:rsid w:val="003B2D9C"/>
    <w:rsid w:val="003B7972"/>
    <w:rsid w:val="003C64C9"/>
    <w:rsid w:val="003D2EA9"/>
    <w:rsid w:val="003D35C3"/>
    <w:rsid w:val="003E3043"/>
    <w:rsid w:val="0040479F"/>
    <w:rsid w:val="00411BC1"/>
    <w:rsid w:val="00425B45"/>
    <w:rsid w:val="00426E49"/>
    <w:rsid w:val="0042765F"/>
    <w:rsid w:val="0043017D"/>
    <w:rsid w:val="0043115D"/>
    <w:rsid w:val="004444F4"/>
    <w:rsid w:val="00453D62"/>
    <w:rsid w:val="00455338"/>
    <w:rsid w:val="00462E65"/>
    <w:rsid w:val="004675A1"/>
    <w:rsid w:val="00471FCE"/>
    <w:rsid w:val="004828F9"/>
    <w:rsid w:val="00484DB4"/>
    <w:rsid w:val="004C2091"/>
    <w:rsid w:val="004C4D94"/>
    <w:rsid w:val="004C7035"/>
    <w:rsid w:val="004D125A"/>
    <w:rsid w:val="004E3CAB"/>
    <w:rsid w:val="004F0307"/>
    <w:rsid w:val="00500EAD"/>
    <w:rsid w:val="00530F74"/>
    <w:rsid w:val="00545EF5"/>
    <w:rsid w:val="0056613D"/>
    <w:rsid w:val="0056765D"/>
    <w:rsid w:val="00585F63"/>
    <w:rsid w:val="00590591"/>
    <w:rsid w:val="00597256"/>
    <w:rsid w:val="005B027D"/>
    <w:rsid w:val="005B2EFF"/>
    <w:rsid w:val="005B357F"/>
    <w:rsid w:val="005C4A6D"/>
    <w:rsid w:val="005C73E6"/>
    <w:rsid w:val="005D4E1E"/>
    <w:rsid w:val="005E3754"/>
    <w:rsid w:val="005F7E69"/>
    <w:rsid w:val="005F7FBD"/>
    <w:rsid w:val="00601984"/>
    <w:rsid w:val="006100FE"/>
    <w:rsid w:val="0061203D"/>
    <w:rsid w:val="00615128"/>
    <w:rsid w:val="006301A4"/>
    <w:rsid w:val="0063502E"/>
    <w:rsid w:val="00642D72"/>
    <w:rsid w:val="006558C0"/>
    <w:rsid w:val="0067133A"/>
    <w:rsid w:val="00680990"/>
    <w:rsid w:val="00686230"/>
    <w:rsid w:val="00692604"/>
    <w:rsid w:val="00694185"/>
    <w:rsid w:val="006A3531"/>
    <w:rsid w:val="006A7D95"/>
    <w:rsid w:val="006C0329"/>
    <w:rsid w:val="006C704A"/>
    <w:rsid w:val="006D41E3"/>
    <w:rsid w:val="006D45A5"/>
    <w:rsid w:val="006D493C"/>
    <w:rsid w:val="006E20F8"/>
    <w:rsid w:val="006F7D5E"/>
    <w:rsid w:val="007016A9"/>
    <w:rsid w:val="00707820"/>
    <w:rsid w:val="00722C16"/>
    <w:rsid w:val="0072713A"/>
    <w:rsid w:val="0074174C"/>
    <w:rsid w:val="007501E7"/>
    <w:rsid w:val="00757282"/>
    <w:rsid w:val="007576C1"/>
    <w:rsid w:val="00757C96"/>
    <w:rsid w:val="007605EC"/>
    <w:rsid w:val="0076144B"/>
    <w:rsid w:val="0076268C"/>
    <w:rsid w:val="0076334A"/>
    <w:rsid w:val="007673E2"/>
    <w:rsid w:val="00780DEB"/>
    <w:rsid w:val="00790CD3"/>
    <w:rsid w:val="00793707"/>
    <w:rsid w:val="007A3976"/>
    <w:rsid w:val="007B0773"/>
    <w:rsid w:val="007C26ED"/>
    <w:rsid w:val="007D1913"/>
    <w:rsid w:val="007D6B7F"/>
    <w:rsid w:val="007E2A57"/>
    <w:rsid w:val="007F5EAE"/>
    <w:rsid w:val="00810624"/>
    <w:rsid w:val="00823E9A"/>
    <w:rsid w:val="00840E92"/>
    <w:rsid w:val="008531CC"/>
    <w:rsid w:val="0086558F"/>
    <w:rsid w:val="008674FB"/>
    <w:rsid w:val="008963D0"/>
    <w:rsid w:val="00896D20"/>
    <w:rsid w:val="008B5CA9"/>
    <w:rsid w:val="008C174A"/>
    <w:rsid w:val="008C74DB"/>
    <w:rsid w:val="008D1026"/>
    <w:rsid w:val="008E05DE"/>
    <w:rsid w:val="008E2A20"/>
    <w:rsid w:val="008E3D38"/>
    <w:rsid w:val="008F5009"/>
    <w:rsid w:val="009002C7"/>
    <w:rsid w:val="00903B4F"/>
    <w:rsid w:val="00904781"/>
    <w:rsid w:val="0091337D"/>
    <w:rsid w:val="00926589"/>
    <w:rsid w:val="0094033B"/>
    <w:rsid w:val="0094674D"/>
    <w:rsid w:val="009529ED"/>
    <w:rsid w:val="00953ECD"/>
    <w:rsid w:val="0096456E"/>
    <w:rsid w:val="00965986"/>
    <w:rsid w:val="009712D7"/>
    <w:rsid w:val="00976A61"/>
    <w:rsid w:val="009807F2"/>
    <w:rsid w:val="009826E0"/>
    <w:rsid w:val="0098467D"/>
    <w:rsid w:val="00985D39"/>
    <w:rsid w:val="00996846"/>
    <w:rsid w:val="009A0547"/>
    <w:rsid w:val="009A0B0C"/>
    <w:rsid w:val="009A1D37"/>
    <w:rsid w:val="009A79E2"/>
    <w:rsid w:val="009D308C"/>
    <w:rsid w:val="009D54DE"/>
    <w:rsid w:val="009F5368"/>
    <w:rsid w:val="009F65D1"/>
    <w:rsid w:val="00A0231D"/>
    <w:rsid w:val="00A07DBC"/>
    <w:rsid w:val="00A11E21"/>
    <w:rsid w:val="00A13408"/>
    <w:rsid w:val="00A21B5E"/>
    <w:rsid w:val="00A23FC5"/>
    <w:rsid w:val="00A303A3"/>
    <w:rsid w:val="00A30BDB"/>
    <w:rsid w:val="00A33071"/>
    <w:rsid w:val="00A42B2F"/>
    <w:rsid w:val="00A44819"/>
    <w:rsid w:val="00A5575D"/>
    <w:rsid w:val="00A60142"/>
    <w:rsid w:val="00A628B8"/>
    <w:rsid w:val="00A7436A"/>
    <w:rsid w:val="00A85D82"/>
    <w:rsid w:val="00AA0CED"/>
    <w:rsid w:val="00AA35EE"/>
    <w:rsid w:val="00AA5436"/>
    <w:rsid w:val="00AA7DA0"/>
    <w:rsid w:val="00AB5F7B"/>
    <w:rsid w:val="00AC2B83"/>
    <w:rsid w:val="00AC59D5"/>
    <w:rsid w:val="00AD2E58"/>
    <w:rsid w:val="00AD33D0"/>
    <w:rsid w:val="00AE19FB"/>
    <w:rsid w:val="00B03C3F"/>
    <w:rsid w:val="00B03DB5"/>
    <w:rsid w:val="00B11F93"/>
    <w:rsid w:val="00B21BF6"/>
    <w:rsid w:val="00B41DDC"/>
    <w:rsid w:val="00B6332E"/>
    <w:rsid w:val="00B76977"/>
    <w:rsid w:val="00B81E02"/>
    <w:rsid w:val="00B823D4"/>
    <w:rsid w:val="00B90195"/>
    <w:rsid w:val="00B916D6"/>
    <w:rsid w:val="00BB5C50"/>
    <w:rsid w:val="00BB731D"/>
    <w:rsid w:val="00BC5C61"/>
    <w:rsid w:val="00BF5CBE"/>
    <w:rsid w:val="00C06F7B"/>
    <w:rsid w:val="00C16507"/>
    <w:rsid w:val="00C24A3E"/>
    <w:rsid w:val="00C24C90"/>
    <w:rsid w:val="00C25B7E"/>
    <w:rsid w:val="00C30451"/>
    <w:rsid w:val="00C3442D"/>
    <w:rsid w:val="00C47874"/>
    <w:rsid w:val="00C56E49"/>
    <w:rsid w:val="00C75CBB"/>
    <w:rsid w:val="00C91998"/>
    <w:rsid w:val="00C92452"/>
    <w:rsid w:val="00C96D01"/>
    <w:rsid w:val="00CA4DE7"/>
    <w:rsid w:val="00CB5AC8"/>
    <w:rsid w:val="00CB5C5A"/>
    <w:rsid w:val="00CC7663"/>
    <w:rsid w:val="00CD235F"/>
    <w:rsid w:val="00CD36D5"/>
    <w:rsid w:val="00CD5319"/>
    <w:rsid w:val="00CE42F3"/>
    <w:rsid w:val="00CF0F5F"/>
    <w:rsid w:val="00D27ADC"/>
    <w:rsid w:val="00D32258"/>
    <w:rsid w:val="00D324C6"/>
    <w:rsid w:val="00D37C87"/>
    <w:rsid w:val="00D453FF"/>
    <w:rsid w:val="00D46E92"/>
    <w:rsid w:val="00D74D2F"/>
    <w:rsid w:val="00D8051E"/>
    <w:rsid w:val="00D923C8"/>
    <w:rsid w:val="00DB0026"/>
    <w:rsid w:val="00DB0F7F"/>
    <w:rsid w:val="00DB69B8"/>
    <w:rsid w:val="00DC427B"/>
    <w:rsid w:val="00DD1E23"/>
    <w:rsid w:val="00DF4902"/>
    <w:rsid w:val="00DF4BB2"/>
    <w:rsid w:val="00E01A40"/>
    <w:rsid w:val="00E067A3"/>
    <w:rsid w:val="00E101BE"/>
    <w:rsid w:val="00E3445C"/>
    <w:rsid w:val="00E45914"/>
    <w:rsid w:val="00E465B0"/>
    <w:rsid w:val="00E51DEA"/>
    <w:rsid w:val="00E6102E"/>
    <w:rsid w:val="00E66100"/>
    <w:rsid w:val="00E6714B"/>
    <w:rsid w:val="00E72914"/>
    <w:rsid w:val="00E81C39"/>
    <w:rsid w:val="00E907DD"/>
    <w:rsid w:val="00E95355"/>
    <w:rsid w:val="00EA73F4"/>
    <w:rsid w:val="00EB5370"/>
    <w:rsid w:val="00EB59CA"/>
    <w:rsid w:val="00ED1E0A"/>
    <w:rsid w:val="00ED74AB"/>
    <w:rsid w:val="00EE458D"/>
    <w:rsid w:val="00F005B8"/>
    <w:rsid w:val="00F040C9"/>
    <w:rsid w:val="00F06A6C"/>
    <w:rsid w:val="00F11C9F"/>
    <w:rsid w:val="00F126C3"/>
    <w:rsid w:val="00F20729"/>
    <w:rsid w:val="00F37D03"/>
    <w:rsid w:val="00F56A07"/>
    <w:rsid w:val="00F570C5"/>
    <w:rsid w:val="00F6156F"/>
    <w:rsid w:val="00F67504"/>
    <w:rsid w:val="00F71F65"/>
    <w:rsid w:val="00F7324D"/>
    <w:rsid w:val="00F845E5"/>
    <w:rsid w:val="00F84DB3"/>
    <w:rsid w:val="00FA432E"/>
    <w:rsid w:val="00FB1FB7"/>
    <w:rsid w:val="00FC069D"/>
    <w:rsid w:val="00FD16DF"/>
    <w:rsid w:val="00FD2311"/>
    <w:rsid w:val="00FD4C50"/>
    <w:rsid w:val="00FE1E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37D"/>
    <w:pPr>
      <w:widowControl w:val="0"/>
      <w:jc w:val="both"/>
    </w:pPr>
    <w:rPr>
      <w:kern w:val="2"/>
      <w:sz w:val="21"/>
      <w:szCs w:val="24"/>
    </w:rPr>
  </w:style>
  <w:style w:type="paragraph" w:styleId="1">
    <w:name w:val="heading 1"/>
    <w:basedOn w:val="a"/>
    <w:link w:val="1Char"/>
    <w:uiPriority w:val="9"/>
    <w:qFormat/>
    <w:rsid w:val="00CF0F5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
    <w:semiHidden/>
    <w:unhideWhenUsed/>
    <w:qFormat/>
    <w:rsid w:val="002E68A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CF0F5F"/>
    <w:rPr>
      <w:rFonts w:ascii="宋体" w:eastAsia="宋体" w:cs="宋体"/>
      <w:b/>
      <w:bCs/>
      <w:kern w:val="36"/>
      <w:sz w:val="48"/>
      <w:szCs w:val="48"/>
    </w:rPr>
  </w:style>
  <w:style w:type="character" w:customStyle="1" w:styleId="3Char">
    <w:name w:val="标题 3 Char"/>
    <w:basedOn w:val="a0"/>
    <w:link w:val="3"/>
    <w:uiPriority w:val="9"/>
    <w:semiHidden/>
    <w:locked/>
    <w:rsid w:val="002E68AC"/>
    <w:rPr>
      <w:rFonts w:cs="Times New Roman"/>
      <w:b/>
      <w:bCs/>
      <w:kern w:val="2"/>
      <w:sz w:val="32"/>
      <w:szCs w:val="32"/>
    </w:rPr>
  </w:style>
  <w:style w:type="character" w:customStyle="1" w:styleId="address4">
    <w:name w:val="address4"/>
    <w:basedOn w:val="a0"/>
    <w:rsid w:val="00F7324D"/>
    <w:rPr>
      <w:rFonts w:cs="Times New Roman"/>
    </w:rPr>
  </w:style>
  <w:style w:type="character" w:styleId="a3">
    <w:name w:val="Hyperlink"/>
    <w:basedOn w:val="a0"/>
    <w:uiPriority w:val="99"/>
    <w:rsid w:val="00F7324D"/>
    <w:rPr>
      <w:rFonts w:cs="Times New Roman"/>
      <w:color w:val="0000FF"/>
      <w:u w:val="single"/>
    </w:rPr>
  </w:style>
  <w:style w:type="paragraph" w:styleId="a4">
    <w:name w:val="Date"/>
    <w:basedOn w:val="a"/>
    <w:next w:val="a"/>
    <w:link w:val="Char"/>
    <w:uiPriority w:val="99"/>
    <w:rsid w:val="00F7324D"/>
    <w:pPr>
      <w:ind w:leftChars="2500" w:left="100"/>
    </w:pPr>
    <w:rPr>
      <w:rFonts w:ascii="宋体" w:hAnsi="宋体"/>
      <w:b/>
      <w:bCs/>
    </w:rPr>
  </w:style>
  <w:style w:type="character" w:customStyle="1" w:styleId="Char">
    <w:name w:val="日期 Char"/>
    <w:basedOn w:val="a0"/>
    <w:link w:val="a4"/>
    <w:uiPriority w:val="99"/>
    <w:semiHidden/>
    <w:locked/>
    <w:rsid w:val="00F7324D"/>
    <w:rPr>
      <w:rFonts w:cs="Times New Roman"/>
      <w:kern w:val="2"/>
      <w:sz w:val="24"/>
      <w:szCs w:val="24"/>
    </w:rPr>
  </w:style>
  <w:style w:type="character" w:styleId="a5">
    <w:name w:val="FollowedHyperlink"/>
    <w:basedOn w:val="a0"/>
    <w:uiPriority w:val="99"/>
    <w:rsid w:val="00F7324D"/>
    <w:rPr>
      <w:rFonts w:cs="Times New Roman"/>
      <w:color w:val="800080"/>
      <w:u w:val="single"/>
    </w:rPr>
  </w:style>
  <w:style w:type="character" w:customStyle="1" w:styleId="bodytext21">
    <w:name w:val="bodytext21"/>
    <w:rsid w:val="00757C96"/>
    <w:rPr>
      <w:rFonts w:ascii="Verdana" w:hAnsi="Verdana"/>
      <w:color w:val="353535"/>
      <w:sz w:val="17"/>
    </w:rPr>
  </w:style>
  <w:style w:type="paragraph" w:styleId="a6">
    <w:name w:val="Balloon Text"/>
    <w:basedOn w:val="a"/>
    <w:link w:val="Char0"/>
    <w:uiPriority w:val="99"/>
    <w:semiHidden/>
    <w:rsid w:val="007A3976"/>
    <w:rPr>
      <w:sz w:val="18"/>
      <w:szCs w:val="18"/>
    </w:rPr>
  </w:style>
  <w:style w:type="character" w:customStyle="1" w:styleId="Char0">
    <w:name w:val="批注框文本 Char"/>
    <w:basedOn w:val="a0"/>
    <w:link w:val="a6"/>
    <w:uiPriority w:val="99"/>
    <w:semiHidden/>
    <w:locked/>
    <w:rsid w:val="00F7324D"/>
    <w:rPr>
      <w:rFonts w:cs="Times New Roman"/>
      <w:kern w:val="2"/>
      <w:sz w:val="18"/>
      <w:szCs w:val="18"/>
    </w:rPr>
  </w:style>
  <w:style w:type="paragraph" w:styleId="a7">
    <w:name w:val="Body Text Indent"/>
    <w:basedOn w:val="a"/>
    <w:link w:val="Char1"/>
    <w:uiPriority w:val="99"/>
    <w:rsid w:val="00FE1E55"/>
    <w:pPr>
      <w:spacing w:line="360" w:lineRule="auto"/>
      <w:ind w:leftChars="342" w:left="1200" w:hangingChars="200" w:hanging="482"/>
    </w:pPr>
    <w:rPr>
      <w:b/>
      <w:bCs/>
      <w:sz w:val="24"/>
    </w:rPr>
  </w:style>
  <w:style w:type="character" w:customStyle="1" w:styleId="Char1">
    <w:name w:val="正文文本缩进 Char"/>
    <w:basedOn w:val="a0"/>
    <w:link w:val="a7"/>
    <w:uiPriority w:val="99"/>
    <w:semiHidden/>
    <w:locked/>
    <w:rsid w:val="00F7324D"/>
    <w:rPr>
      <w:rFonts w:cs="Times New Roman"/>
      <w:kern w:val="2"/>
      <w:sz w:val="24"/>
      <w:szCs w:val="24"/>
    </w:rPr>
  </w:style>
  <w:style w:type="paragraph" w:customStyle="1" w:styleId="yiv1878852899msonormal">
    <w:name w:val="yiv1878852899msonormal"/>
    <w:basedOn w:val="a"/>
    <w:rsid w:val="009807F2"/>
    <w:pPr>
      <w:widowControl/>
      <w:spacing w:before="100" w:beforeAutospacing="1" w:after="100" w:afterAutospacing="1"/>
      <w:jc w:val="left"/>
    </w:pPr>
    <w:rPr>
      <w:rFonts w:ascii="宋体" w:hAnsi="宋体" w:cs="宋体"/>
      <w:kern w:val="0"/>
      <w:sz w:val="24"/>
    </w:rPr>
  </w:style>
  <w:style w:type="paragraph" w:styleId="a8">
    <w:name w:val="footer"/>
    <w:basedOn w:val="a"/>
    <w:link w:val="Char2"/>
    <w:uiPriority w:val="99"/>
    <w:rsid w:val="003B2D9C"/>
    <w:pPr>
      <w:tabs>
        <w:tab w:val="center" w:pos="4153"/>
        <w:tab w:val="right" w:pos="8306"/>
      </w:tabs>
      <w:snapToGrid w:val="0"/>
      <w:jc w:val="left"/>
    </w:pPr>
    <w:rPr>
      <w:sz w:val="18"/>
      <w:szCs w:val="18"/>
    </w:rPr>
  </w:style>
  <w:style w:type="character" w:customStyle="1" w:styleId="Char2">
    <w:name w:val="页脚 Char"/>
    <w:basedOn w:val="a0"/>
    <w:link w:val="a8"/>
    <w:uiPriority w:val="99"/>
    <w:locked/>
    <w:rsid w:val="003B2D9C"/>
    <w:rPr>
      <w:rFonts w:eastAsia="宋体" w:cs="Times New Roman"/>
      <w:kern w:val="2"/>
      <w:sz w:val="18"/>
      <w:lang w:val="en-US" w:eastAsia="zh-CN"/>
    </w:rPr>
  </w:style>
  <w:style w:type="paragraph" w:styleId="a9">
    <w:name w:val="header"/>
    <w:basedOn w:val="a"/>
    <w:link w:val="Char3"/>
    <w:uiPriority w:val="99"/>
    <w:rsid w:val="0043115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locked/>
    <w:rsid w:val="0043115D"/>
    <w:rPr>
      <w:rFonts w:cs="Times New Roman"/>
      <w:kern w:val="2"/>
      <w:sz w:val="18"/>
    </w:rPr>
  </w:style>
  <w:style w:type="paragraph" w:styleId="aa">
    <w:name w:val="Normal (Web)"/>
    <w:basedOn w:val="a"/>
    <w:uiPriority w:val="99"/>
    <w:unhideWhenUsed/>
    <w:rsid w:val="0043115D"/>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601984"/>
    <w:rPr>
      <w:rFonts w:cs="Times New Roman"/>
      <w:b/>
    </w:rPr>
  </w:style>
  <w:style w:type="paragraph" w:customStyle="1" w:styleId="ac">
    <w:name w:val="封面标准名称"/>
    <w:rsid w:val="00545EF5"/>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styleId="ad">
    <w:name w:val="Emphasis"/>
    <w:basedOn w:val="a0"/>
    <w:uiPriority w:val="20"/>
    <w:qFormat/>
    <w:rsid w:val="002E68AC"/>
    <w:rPr>
      <w:rFonts w:cs="Times New Roman"/>
      <w:i/>
      <w:iCs/>
    </w:rPr>
  </w:style>
</w:styles>
</file>

<file path=word/webSettings.xml><?xml version="1.0" encoding="utf-8"?>
<w:webSettings xmlns:r="http://schemas.openxmlformats.org/officeDocument/2006/relationships" xmlns:w="http://schemas.openxmlformats.org/wordprocessingml/2006/main">
  <w:divs>
    <w:div w:id="1987203502">
      <w:marLeft w:val="0"/>
      <w:marRight w:val="0"/>
      <w:marTop w:val="0"/>
      <w:marBottom w:val="0"/>
      <w:divBdr>
        <w:top w:val="none" w:sz="0" w:space="0" w:color="auto"/>
        <w:left w:val="none" w:sz="0" w:space="0" w:color="auto"/>
        <w:bottom w:val="none" w:sz="0" w:space="0" w:color="auto"/>
        <w:right w:val="none" w:sz="0" w:space="0" w:color="auto"/>
      </w:divBdr>
      <w:divsChild>
        <w:div w:id="1987203526">
          <w:marLeft w:val="0"/>
          <w:marRight w:val="0"/>
          <w:marTop w:val="0"/>
          <w:marBottom w:val="0"/>
          <w:divBdr>
            <w:top w:val="none" w:sz="0" w:space="0" w:color="auto"/>
            <w:left w:val="none" w:sz="0" w:space="0" w:color="auto"/>
            <w:bottom w:val="none" w:sz="0" w:space="0" w:color="auto"/>
            <w:right w:val="none" w:sz="0" w:space="0" w:color="auto"/>
          </w:divBdr>
        </w:div>
      </w:divsChild>
    </w:div>
    <w:div w:id="1987203503">
      <w:marLeft w:val="0"/>
      <w:marRight w:val="0"/>
      <w:marTop w:val="0"/>
      <w:marBottom w:val="0"/>
      <w:divBdr>
        <w:top w:val="none" w:sz="0" w:space="0" w:color="auto"/>
        <w:left w:val="none" w:sz="0" w:space="0" w:color="auto"/>
        <w:bottom w:val="none" w:sz="0" w:space="0" w:color="auto"/>
        <w:right w:val="none" w:sz="0" w:space="0" w:color="auto"/>
      </w:divBdr>
    </w:div>
    <w:div w:id="1987203504">
      <w:marLeft w:val="0"/>
      <w:marRight w:val="0"/>
      <w:marTop w:val="0"/>
      <w:marBottom w:val="0"/>
      <w:divBdr>
        <w:top w:val="none" w:sz="0" w:space="0" w:color="auto"/>
        <w:left w:val="none" w:sz="0" w:space="0" w:color="auto"/>
        <w:bottom w:val="none" w:sz="0" w:space="0" w:color="auto"/>
        <w:right w:val="none" w:sz="0" w:space="0" w:color="auto"/>
      </w:divBdr>
    </w:div>
    <w:div w:id="1987203505">
      <w:marLeft w:val="0"/>
      <w:marRight w:val="0"/>
      <w:marTop w:val="0"/>
      <w:marBottom w:val="0"/>
      <w:divBdr>
        <w:top w:val="none" w:sz="0" w:space="0" w:color="auto"/>
        <w:left w:val="none" w:sz="0" w:space="0" w:color="auto"/>
        <w:bottom w:val="none" w:sz="0" w:space="0" w:color="auto"/>
        <w:right w:val="none" w:sz="0" w:space="0" w:color="auto"/>
      </w:divBdr>
    </w:div>
    <w:div w:id="1987203515">
      <w:marLeft w:val="0"/>
      <w:marRight w:val="0"/>
      <w:marTop w:val="0"/>
      <w:marBottom w:val="0"/>
      <w:divBdr>
        <w:top w:val="none" w:sz="0" w:space="0" w:color="auto"/>
        <w:left w:val="none" w:sz="0" w:space="0" w:color="auto"/>
        <w:bottom w:val="none" w:sz="0" w:space="0" w:color="auto"/>
        <w:right w:val="none" w:sz="0" w:space="0" w:color="auto"/>
      </w:divBdr>
    </w:div>
    <w:div w:id="1987203516">
      <w:marLeft w:val="0"/>
      <w:marRight w:val="0"/>
      <w:marTop w:val="0"/>
      <w:marBottom w:val="0"/>
      <w:divBdr>
        <w:top w:val="none" w:sz="0" w:space="0" w:color="auto"/>
        <w:left w:val="none" w:sz="0" w:space="0" w:color="auto"/>
        <w:bottom w:val="none" w:sz="0" w:space="0" w:color="auto"/>
        <w:right w:val="none" w:sz="0" w:space="0" w:color="auto"/>
      </w:divBdr>
      <w:divsChild>
        <w:div w:id="1987203506">
          <w:marLeft w:val="0"/>
          <w:marRight w:val="0"/>
          <w:marTop w:val="0"/>
          <w:marBottom w:val="0"/>
          <w:divBdr>
            <w:top w:val="none" w:sz="0" w:space="0" w:color="auto"/>
            <w:left w:val="none" w:sz="0" w:space="0" w:color="auto"/>
            <w:bottom w:val="none" w:sz="0" w:space="0" w:color="auto"/>
            <w:right w:val="none" w:sz="0" w:space="0" w:color="auto"/>
          </w:divBdr>
        </w:div>
        <w:div w:id="1987203507">
          <w:marLeft w:val="0"/>
          <w:marRight w:val="0"/>
          <w:marTop w:val="0"/>
          <w:marBottom w:val="0"/>
          <w:divBdr>
            <w:top w:val="none" w:sz="0" w:space="0" w:color="auto"/>
            <w:left w:val="none" w:sz="0" w:space="0" w:color="auto"/>
            <w:bottom w:val="none" w:sz="0" w:space="0" w:color="auto"/>
            <w:right w:val="none" w:sz="0" w:space="0" w:color="auto"/>
          </w:divBdr>
        </w:div>
        <w:div w:id="1987203508">
          <w:marLeft w:val="0"/>
          <w:marRight w:val="0"/>
          <w:marTop w:val="0"/>
          <w:marBottom w:val="0"/>
          <w:divBdr>
            <w:top w:val="none" w:sz="0" w:space="0" w:color="auto"/>
            <w:left w:val="none" w:sz="0" w:space="0" w:color="auto"/>
            <w:bottom w:val="none" w:sz="0" w:space="0" w:color="auto"/>
            <w:right w:val="none" w:sz="0" w:space="0" w:color="auto"/>
          </w:divBdr>
        </w:div>
        <w:div w:id="1987203509">
          <w:marLeft w:val="0"/>
          <w:marRight w:val="0"/>
          <w:marTop w:val="0"/>
          <w:marBottom w:val="0"/>
          <w:divBdr>
            <w:top w:val="none" w:sz="0" w:space="0" w:color="auto"/>
            <w:left w:val="none" w:sz="0" w:space="0" w:color="auto"/>
            <w:bottom w:val="none" w:sz="0" w:space="0" w:color="auto"/>
            <w:right w:val="none" w:sz="0" w:space="0" w:color="auto"/>
          </w:divBdr>
        </w:div>
        <w:div w:id="1987203510">
          <w:marLeft w:val="0"/>
          <w:marRight w:val="0"/>
          <w:marTop w:val="0"/>
          <w:marBottom w:val="0"/>
          <w:divBdr>
            <w:top w:val="none" w:sz="0" w:space="0" w:color="auto"/>
            <w:left w:val="none" w:sz="0" w:space="0" w:color="auto"/>
            <w:bottom w:val="none" w:sz="0" w:space="0" w:color="auto"/>
            <w:right w:val="none" w:sz="0" w:space="0" w:color="auto"/>
          </w:divBdr>
        </w:div>
        <w:div w:id="1987203511">
          <w:marLeft w:val="0"/>
          <w:marRight w:val="0"/>
          <w:marTop w:val="0"/>
          <w:marBottom w:val="0"/>
          <w:divBdr>
            <w:top w:val="none" w:sz="0" w:space="0" w:color="auto"/>
            <w:left w:val="none" w:sz="0" w:space="0" w:color="auto"/>
            <w:bottom w:val="none" w:sz="0" w:space="0" w:color="auto"/>
            <w:right w:val="none" w:sz="0" w:space="0" w:color="auto"/>
          </w:divBdr>
        </w:div>
        <w:div w:id="1987203512">
          <w:marLeft w:val="0"/>
          <w:marRight w:val="0"/>
          <w:marTop w:val="0"/>
          <w:marBottom w:val="0"/>
          <w:divBdr>
            <w:top w:val="none" w:sz="0" w:space="0" w:color="auto"/>
            <w:left w:val="none" w:sz="0" w:space="0" w:color="auto"/>
            <w:bottom w:val="none" w:sz="0" w:space="0" w:color="auto"/>
            <w:right w:val="none" w:sz="0" w:space="0" w:color="auto"/>
          </w:divBdr>
        </w:div>
        <w:div w:id="1987203513">
          <w:marLeft w:val="0"/>
          <w:marRight w:val="0"/>
          <w:marTop w:val="0"/>
          <w:marBottom w:val="0"/>
          <w:divBdr>
            <w:top w:val="none" w:sz="0" w:space="0" w:color="auto"/>
            <w:left w:val="none" w:sz="0" w:space="0" w:color="auto"/>
            <w:bottom w:val="none" w:sz="0" w:space="0" w:color="auto"/>
            <w:right w:val="none" w:sz="0" w:space="0" w:color="auto"/>
          </w:divBdr>
        </w:div>
        <w:div w:id="1987203514">
          <w:marLeft w:val="0"/>
          <w:marRight w:val="0"/>
          <w:marTop w:val="0"/>
          <w:marBottom w:val="0"/>
          <w:divBdr>
            <w:top w:val="none" w:sz="0" w:space="0" w:color="auto"/>
            <w:left w:val="none" w:sz="0" w:space="0" w:color="auto"/>
            <w:bottom w:val="none" w:sz="0" w:space="0" w:color="auto"/>
            <w:right w:val="none" w:sz="0" w:space="0" w:color="auto"/>
          </w:divBdr>
        </w:div>
        <w:div w:id="1987203517">
          <w:marLeft w:val="0"/>
          <w:marRight w:val="0"/>
          <w:marTop w:val="0"/>
          <w:marBottom w:val="0"/>
          <w:divBdr>
            <w:top w:val="none" w:sz="0" w:space="0" w:color="auto"/>
            <w:left w:val="none" w:sz="0" w:space="0" w:color="auto"/>
            <w:bottom w:val="none" w:sz="0" w:space="0" w:color="auto"/>
            <w:right w:val="none" w:sz="0" w:space="0" w:color="auto"/>
          </w:divBdr>
        </w:div>
        <w:div w:id="1987203518">
          <w:marLeft w:val="0"/>
          <w:marRight w:val="0"/>
          <w:marTop w:val="0"/>
          <w:marBottom w:val="0"/>
          <w:divBdr>
            <w:top w:val="none" w:sz="0" w:space="0" w:color="auto"/>
            <w:left w:val="none" w:sz="0" w:space="0" w:color="auto"/>
            <w:bottom w:val="none" w:sz="0" w:space="0" w:color="auto"/>
            <w:right w:val="none" w:sz="0" w:space="0" w:color="auto"/>
          </w:divBdr>
        </w:div>
      </w:divsChild>
    </w:div>
    <w:div w:id="1987203519">
      <w:marLeft w:val="0"/>
      <w:marRight w:val="0"/>
      <w:marTop w:val="0"/>
      <w:marBottom w:val="0"/>
      <w:divBdr>
        <w:top w:val="none" w:sz="0" w:space="0" w:color="auto"/>
        <w:left w:val="none" w:sz="0" w:space="0" w:color="auto"/>
        <w:bottom w:val="none" w:sz="0" w:space="0" w:color="auto"/>
        <w:right w:val="none" w:sz="0" w:space="0" w:color="auto"/>
      </w:divBdr>
    </w:div>
    <w:div w:id="1987203520">
      <w:marLeft w:val="0"/>
      <w:marRight w:val="0"/>
      <w:marTop w:val="0"/>
      <w:marBottom w:val="0"/>
      <w:divBdr>
        <w:top w:val="none" w:sz="0" w:space="0" w:color="auto"/>
        <w:left w:val="none" w:sz="0" w:space="0" w:color="auto"/>
        <w:bottom w:val="none" w:sz="0" w:space="0" w:color="auto"/>
        <w:right w:val="none" w:sz="0" w:space="0" w:color="auto"/>
      </w:divBdr>
      <w:divsChild>
        <w:div w:id="1987203522">
          <w:marLeft w:val="0"/>
          <w:marRight w:val="0"/>
          <w:marTop w:val="0"/>
          <w:marBottom w:val="0"/>
          <w:divBdr>
            <w:top w:val="none" w:sz="0" w:space="0" w:color="auto"/>
            <w:left w:val="none" w:sz="0" w:space="0" w:color="auto"/>
            <w:bottom w:val="none" w:sz="0" w:space="0" w:color="auto"/>
            <w:right w:val="none" w:sz="0" w:space="0" w:color="auto"/>
          </w:divBdr>
        </w:div>
      </w:divsChild>
    </w:div>
    <w:div w:id="1987203523">
      <w:marLeft w:val="0"/>
      <w:marRight w:val="0"/>
      <w:marTop w:val="0"/>
      <w:marBottom w:val="0"/>
      <w:divBdr>
        <w:top w:val="none" w:sz="0" w:space="0" w:color="auto"/>
        <w:left w:val="none" w:sz="0" w:space="0" w:color="auto"/>
        <w:bottom w:val="none" w:sz="0" w:space="0" w:color="auto"/>
        <w:right w:val="none" w:sz="0" w:space="0" w:color="auto"/>
      </w:divBdr>
      <w:divsChild>
        <w:div w:id="1987203521">
          <w:marLeft w:val="0"/>
          <w:marRight w:val="0"/>
          <w:marTop w:val="0"/>
          <w:marBottom w:val="0"/>
          <w:divBdr>
            <w:top w:val="none" w:sz="0" w:space="0" w:color="auto"/>
            <w:left w:val="none" w:sz="0" w:space="0" w:color="auto"/>
            <w:bottom w:val="none" w:sz="0" w:space="0" w:color="auto"/>
            <w:right w:val="none" w:sz="0" w:space="0" w:color="auto"/>
          </w:divBdr>
        </w:div>
      </w:divsChild>
    </w:div>
    <w:div w:id="1987203524">
      <w:marLeft w:val="0"/>
      <w:marRight w:val="0"/>
      <w:marTop w:val="0"/>
      <w:marBottom w:val="0"/>
      <w:divBdr>
        <w:top w:val="none" w:sz="0" w:space="0" w:color="auto"/>
        <w:left w:val="none" w:sz="0" w:space="0" w:color="auto"/>
        <w:bottom w:val="none" w:sz="0" w:space="0" w:color="auto"/>
        <w:right w:val="none" w:sz="0" w:space="0" w:color="auto"/>
      </w:divBdr>
    </w:div>
    <w:div w:id="19872035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088587-F2DC-4327-BE50-1A58BA06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187</Words>
  <Characters>1072</Characters>
  <Application>Microsoft Office Word</Application>
  <DocSecurity>0</DocSecurity>
  <Lines>8</Lines>
  <Paragraphs>2</Paragraphs>
  <ScaleCrop>false</ScaleCrop>
  <Company>微软中国</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赵中国</dc:creator>
  <cp:lastModifiedBy>Administrator</cp:lastModifiedBy>
  <cp:revision>106</cp:revision>
  <cp:lastPrinted>2018-08-08T06:27:00Z</cp:lastPrinted>
  <dcterms:created xsi:type="dcterms:W3CDTF">2018-07-23T07:36:00Z</dcterms:created>
  <dcterms:modified xsi:type="dcterms:W3CDTF">2018-08-15T06:10:00Z</dcterms:modified>
</cp:coreProperties>
</file>