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30" w:rsidRPr="00827A60" w:rsidRDefault="002B7359" w:rsidP="00F16230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6"/>
        </w:rPr>
      </w:pPr>
      <w:r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关于召开《</w:t>
      </w:r>
      <w:r w:rsidR="002253E5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重防腐</w:t>
      </w:r>
      <w:r w:rsidR="00F16230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涂料耐中性盐雾性能的测定</w:t>
      </w:r>
      <w:r w:rsidR="009B76E7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》</w:t>
      </w:r>
      <w:r w:rsidR="00F16230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团体标准专家评审会暨</w:t>
      </w:r>
      <w:r w:rsidR="002253E5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《绿色设计产品评价技术规范</w:t>
      </w:r>
      <w:r w:rsidR="002253E5" w:rsidRPr="00827A60">
        <w:rPr>
          <w:rFonts w:ascii="Times New Roman" w:eastAsia="宋体" w:hAnsi="Times New Roman" w:cs="Times New Roman"/>
          <w:b/>
          <w:bCs/>
          <w:color w:val="000000"/>
          <w:kern w:val="0"/>
          <w:sz w:val="32"/>
          <w:szCs w:val="36"/>
        </w:rPr>
        <w:t xml:space="preserve"> </w:t>
      </w:r>
      <w:r w:rsidR="002253E5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工业防腐涂料》</w:t>
      </w:r>
      <w:r w:rsidR="00F16230" w:rsidRPr="00827A60">
        <w:rPr>
          <w:rFonts w:ascii="Times New Roman" w:eastAsia="宋体" w:hAnsi="宋体" w:cs="Times New Roman"/>
          <w:b/>
          <w:bCs/>
          <w:color w:val="000000"/>
          <w:kern w:val="0"/>
          <w:sz w:val="32"/>
          <w:szCs w:val="36"/>
        </w:rPr>
        <w:t>标准讨论会的通知</w:t>
      </w:r>
    </w:p>
    <w:p w:rsidR="00D85F38" w:rsidRPr="00F16230" w:rsidRDefault="00D85F38" w:rsidP="00DC7D82">
      <w:pPr>
        <w:snapToGrid w:val="0"/>
        <w:spacing w:beforeLines="50"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各相关单位及专家：</w:t>
      </w:r>
    </w:p>
    <w:p w:rsidR="00CB65B4" w:rsidRPr="00F16230" w:rsidRDefault="00CB65B4" w:rsidP="002B7359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中国涂料工业协会标准化技术委员会决定在</w:t>
      </w:r>
      <w:r w:rsidR="002253E5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="008903F4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="002253E5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2253E5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日在</w:t>
      </w:r>
      <w:r w:rsidR="002253E5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青岛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召开</w:t>
      </w:r>
      <w:r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《</w:t>
      </w:r>
      <w:r w:rsidR="00F16230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重防腐涂料耐中性盐雾性能的测定</w:t>
      </w:r>
      <w:r w:rsidR="00125385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》</w:t>
      </w:r>
      <w:r w:rsidR="00F16230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团体标准专家评审会以及</w:t>
      </w:r>
      <w:r w:rsidR="002253E5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《绿色设计产品评价技术规范</w:t>
      </w:r>
      <w:r w:rsidR="002253E5" w:rsidRPr="00F16230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2253E5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工业防腐涂料》</w:t>
      </w:r>
      <w:r w:rsidR="008903F4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标准</w:t>
      </w:r>
      <w:r w:rsidR="002253E5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及讨论会，诚邀各位专家及代表届时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参加会议。</w:t>
      </w:r>
    </w:p>
    <w:p w:rsidR="002B7359" w:rsidRPr="00F16230" w:rsidRDefault="002B7359" w:rsidP="00F16230">
      <w:pPr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一、会议内容</w:t>
      </w:r>
    </w:p>
    <w:p w:rsidR="00F16230" w:rsidRPr="00F16230" w:rsidRDefault="002B7359" w:rsidP="00F16230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《</w:t>
      </w:r>
      <w:r w:rsidR="00F16230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重防腐涂料耐中性盐雾性能的测定</w:t>
      </w:r>
      <w:r w:rsidR="008903F4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》</w:t>
      </w:r>
      <w:r w:rsidR="00F16230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标准专家评审；</w:t>
      </w:r>
    </w:p>
    <w:p w:rsidR="002B7359" w:rsidRPr="00F16230" w:rsidRDefault="002253E5" w:rsidP="00F16230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《绿色设计产品评价技术规范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工业防腐涂料》</w:t>
      </w:r>
      <w:r w:rsidR="008903F4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团体标准</w:t>
      </w:r>
      <w:r w:rsidR="00F16230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讨论</w:t>
      </w:r>
      <w:r w:rsidR="002B7359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</w:t>
      </w:r>
    </w:p>
    <w:p w:rsidR="002B7359" w:rsidRPr="00F16230" w:rsidRDefault="002B7359" w:rsidP="00F16230">
      <w:pPr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二、会议时间和地点</w:t>
      </w:r>
    </w:p>
    <w:p w:rsidR="00BA14A9" w:rsidRPr="00F16230" w:rsidRDefault="002B7359" w:rsidP="002B7359">
      <w:pPr>
        <w:snapToGrid w:val="0"/>
        <w:spacing w:line="360" w:lineRule="auto"/>
        <w:ind w:left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9:00</w:t>
      </w:r>
      <w:r w:rsidR="00F16230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~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12:00</w:t>
      </w:r>
      <w:r w:rsidR="00F16230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，《重防腐涂料耐中性盐雾性能的测定》标准专家评审会；</w:t>
      </w:r>
    </w:p>
    <w:p w:rsidR="00BA14A9" w:rsidRPr="00F16230" w:rsidRDefault="00BA14A9" w:rsidP="002B7359">
      <w:pPr>
        <w:snapToGrid w:val="0"/>
        <w:spacing w:line="360" w:lineRule="auto"/>
        <w:ind w:left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14:</w:t>
      </w:r>
      <w:r w:rsidR="00F1623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0-17:00</w:t>
      </w:r>
      <w:r w:rsidR="00F16230" w:rsidRPr="00F1623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《绿色设计产品评价技术规范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工业防腐涂料》</w:t>
      </w:r>
      <w:r w:rsidR="004B549B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标准</w:t>
      </w:r>
      <w:r w:rsid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讨论会</w:t>
      </w:r>
      <w:r w:rsidR="00F1623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:rsidR="00F16230" w:rsidRPr="00F16230" w:rsidRDefault="00F16230" w:rsidP="00F16230">
      <w:pPr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color w:val="000000"/>
          <w:kern w:val="0"/>
          <w:sz w:val="24"/>
          <w:szCs w:val="24"/>
        </w:rPr>
        <w:t>三</w:t>
      </w:r>
      <w:r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、会议地点</w:t>
      </w:r>
    </w:p>
    <w:p w:rsidR="002B7359" w:rsidRPr="00F16230" w:rsidRDefault="00E15683" w:rsidP="002B7359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青岛府新大厦</w:t>
      </w:r>
      <w:r w:rsidR="002B7359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</w:t>
      </w:r>
      <w:r w:rsidR="009A487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（青岛市市南区闽江路</w:t>
      </w:r>
      <w:r w:rsidR="009A4878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="009A487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号</w:t>
      </w:r>
      <w:bookmarkStart w:id="0" w:name="_GoBack"/>
      <w:bookmarkEnd w:id="0"/>
      <w:r w:rsidR="009A487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）</w:t>
      </w:r>
      <w:r w:rsidR="00F16230"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  <w:t>。</w:t>
      </w:r>
    </w:p>
    <w:p w:rsidR="002B7359" w:rsidRPr="00F16230" w:rsidRDefault="00F16230" w:rsidP="00F16230">
      <w:pPr>
        <w:snapToGrid w:val="0"/>
        <w:spacing w:line="360" w:lineRule="auto"/>
        <w:jc w:val="left"/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color w:val="000000"/>
          <w:kern w:val="0"/>
          <w:sz w:val="24"/>
          <w:szCs w:val="24"/>
        </w:rPr>
        <w:t>四</w:t>
      </w:r>
      <w:r w:rsidR="002B7359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、参会费用</w:t>
      </w:r>
    </w:p>
    <w:p w:rsidR="002B7359" w:rsidRPr="00F16230" w:rsidRDefault="002B7359" w:rsidP="002B7359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会议免收会务费，住宿费自理。如需协助预订酒店，请提前</w:t>
      </w:r>
      <w:r w:rsidR="00455EC1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告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知。</w:t>
      </w:r>
    </w:p>
    <w:p w:rsidR="00BF1968" w:rsidRPr="00F16230" w:rsidRDefault="00F16230" w:rsidP="00F16230">
      <w:pPr>
        <w:snapToGrid w:val="0"/>
        <w:spacing w:line="360" w:lineRule="auto"/>
        <w:jc w:val="left"/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color w:val="000000"/>
          <w:kern w:val="0"/>
          <w:sz w:val="24"/>
          <w:szCs w:val="24"/>
        </w:rPr>
        <w:t>五</w:t>
      </w:r>
      <w:r w:rsidR="00BF1968" w:rsidRPr="00F16230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、联络</w:t>
      </w:r>
      <w:r>
        <w:rPr>
          <w:rFonts w:ascii="Times New Roman" w:eastAsia="宋体" w:hAnsi="宋体" w:cs="Times New Roman" w:hint="eastAsia"/>
          <w:b/>
          <w:color w:val="000000"/>
          <w:kern w:val="0"/>
          <w:sz w:val="24"/>
          <w:szCs w:val="24"/>
        </w:rPr>
        <w:t>人</w:t>
      </w:r>
    </w:p>
    <w:p w:rsidR="00BF1968" w:rsidRPr="00F16230" w:rsidRDefault="00BF1968" w:rsidP="00DC7D82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马军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13901081274</w:t>
      </w:r>
      <w:r w:rsidR="00F1623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 xml:space="preserve"> /</w:t>
      </w:r>
      <w:r w:rsidR="00E15683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李力</w:t>
      </w:r>
      <w:r w:rsidR="00E15683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13581567188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。</w:t>
      </w:r>
    </w:p>
    <w:p w:rsidR="00BF1968" w:rsidRPr="00F16230" w:rsidRDefault="00BF1968" w:rsidP="00BF1968">
      <w:pPr>
        <w:snapToGrid w:val="0"/>
        <w:spacing w:line="360" w:lineRule="auto"/>
        <w:ind w:firstLineChars="2600" w:firstLine="6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中国涂料工业协会</w:t>
      </w:r>
    </w:p>
    <w:p w:rsidR="00BF1968" w:rsidRPr="00F16230" w:rsidRDefault="00E15683" w:rsidP="00BF1968">
      <w:pPr>
        <w:snapToGrid w:val="0"/>
        <w:spacing w:line="360" w:lineRule="auto"/>
        <w:ind w:firstLineChars="2600" w:firstLine="624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2020</w:t>
      </w:r>
      <w:r w:rsidR="00BF196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年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7</w:t>
      </w:r>
      <w:r w:rsidR="00BF196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27</w:t>
      </w:r>
      <w:r w:rsidR="00BF1968"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</w:t>
      </w:r>
    </w:p>
    <w:p w:rsidR="00BF1968" w:rsidRPr="00F16230" w:rsidRDefault="00BF1968" w:rsidP="00BF1968">
      <w:pPr>
        <w:snapToGrid w:val="0"/>
        <w:spacing w:line="360" w:lineRule="auto"/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回执表</w:t>
      </w:r>
    </w:p>
    <w:tbl>
      <w:tblPr>
        <w:tblW w:w="9022" w:type="dxa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709"/>
        <w:gridCol w:w="536"/>
        <w:gridCol w:w="1590"/>
        <w:gridCol w:w="1701"/>
        <w:gridCol w:w="2835"/>
      </w:tblGrid>
      <w:tr w:rsidR="00BF1968" w:rsidRPr="00F16230" w:rsidTr="00DC7D82">
        <w:trPr>
          <w:trHeight w:val="55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Times New Roman" w:cs="Times New Roman"/>
                <w:color w:val="333333"/>
                <w:sz w:val="24"/>
              </w:rPr>
              <w:t>E-mail</w:t>
            </w:r>
          </w:p>
        </w:tc>
      </w:tr>
      <w:tr w:rsidR="00BF1968" w:rsidRPr="00F16230" w:rsidTr="00DC7D82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F16230" w:rsidTr="00DC7D82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F16230" w:rsidTr="00DC7D82">
        <w:trPr>
          <w:trHeight w:val="44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F16230" w:rsidTr="00DC7D82">
        <w:trPr>
          <w:cantSplit/>
          <w:trHeight w:val="389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邮编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BF1968" w:rsidRPr="00F16230" w:rsidTr="00DC7D82">
        <w:trPr>
          <w:cantSplit/>
          <w:trHeight w:val="423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是否协助</w:t>
            </w:r>
          </w:p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预订酒店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BF1968" w:rsidP="00FD01EA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否（</w:t>
            </w:r>
            <w:r w:rsidRPr="00F1623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F16230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  <w:tc>
          <w:tcPr>
            <w:tcW w:w="6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68" w:rsidRPr="00F16230" w:rsidRDefault="003E495D" w:rsidP="003E495D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</w:rPr>
            </w:pPr>
            <w:r w:rsidRPr="00F16230">
              <w:rPr>
                <w:rFonts w:ascii="Times New Roman" w:eastAsia="宋体" w:hAnsi="宋体" w:cs="Times New Roman"/>
                <w:sz w:val="24"/>
              </w:rPr>
              <w:t>大床房</w:t>
            </w:r>
            <w:r w:rsidR="00BF1968" w:rsidRPr="00F16230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F1623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F16230">
              <w:rPr>
                <w:rFonts w:ascii="Times New Roman" w:eastAsia="宋体" w:hAnsi="宋体" w:cs="Times New Roman"/>
                <w:sz w:val="24"/>
              </w:rPr>
              <w:t>）</w:t>
            </w:r>
            <w:r w:rsidR="00BF1968" w:rsidRPr="00F16230"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 w:rsidRPr="00F16230">
              <w:rPr>
                <w:rFonts w:ascii="Times New Roman" w:eastAsia="宋体" w:hAnsi="宋体" w:cs="Times New Roman"/>
                <w:sz w:val="24"/>
              </w:rPr>
              <w:t>标准间</w:t>
            </w:r>
            <w:r w:rsidR="00BF1968" w:rsidRPr="00F16230">
              <w:rPr>
                <w:rFonts w:ascii="Times New Roman" w:eastAsia="宋体" w:hAnsi="宋体" w:cs="Times New Roman"/>
                <w:sz w:val="24"/>
              </w:rPr>
              <w:t>（</w:t>
            </w:r>
            <w:r w:rsidR="00BF1968" w:rsidRPr="00F16230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="00BF1968" w:rsidRPr="00F16230">
              <w:rPr>
                <w:rFonts w:ascii="Times New Roman" w:eastAsia="宋体" w:hAnsi="宋体" w:cs="Times New Roman"/>
                <w:sz w:val="24"/>
              </w:rPr>
              <w:t>）</w:t>
            </w:r>
          </w:p>
        </w:tc>
      </w:tr>
    </w:tbl>
    <w:p w:rsidR="00DC7D82" w:rsidRDefault="00DC7D82" w:rsidP="00BF1968">
      <w:pPr>
        <w:snapToGrid w:val="0"/>
        <w:spacing w:line="360" w:lineRule="auto"/>
        <w:ind w:firstLineChars="200" w:firstLine="480"/>
        <w:jc w:val="left"/>
        <w:rPr>
          <w:rFonts w:ascii="Times New Roman" w:eastAsia="宋体" w:hAnsi="宋体" w:cs="Times New Roman" w:hint="eastAsia"/>
          <w:color w:val="000000"/>
          <w:kern w:val="0"/>
          <w:sz w:val="24"/>
          <w:szCs w:val="24"/>
        </w:rPr>
      </w:pPr>
    </w:p>
    <w:p w:rsidR="00CB65B4" w:rsidRPr="00DC7D82" w:rsidRDefault="003E495D" w:rsidP="00DC7D82">
      <w:pPr>
        <w:snapToGrid w:val="0"/>
        <w:spacing w:line="360" w:lineRule="auto"/>
        <w:ind w:firstLineChars="200" w:firstLine="482"/>
        <w:jc w:val="left"/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</w:pPr>
      <w:r w:rsidRPr="00DC7D82">
        <w:rPr>
          <w:rFonts w:ascii="Times New Roman" w:eastAsia="宋体" w:hAnsi="宋体" w:cs="Times New Roman"/>
          <w:b/>
          <w:color w:val="000000"/>
          <w:kern w:val="0"/>
          <w:sz w:val="24"/>
          <w:szCs w:val="24"/>
        </w:rPr>
        <w:t>备注：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请各位参会代表于</w:t>
      </w:r>
      <w:r w:rsidR="004A5315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8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月</w:t>
      </w:r>
      <w:r w:rsidR="004A5315" w:rsidRPr="00F162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F1623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日之前将回执表发给会务组。</w:t>
      </w:r>
    </w:p>
    <w:sectPr w:rsidR="00CB65B4" w:rsidRPr="00DC7D82" w:rsidSect="00DC7D8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EA5" w:rsidRDefault="00651EA5" w:rsidP="009B76E7">
      <w:r>
        <w:separator/>
      </w:r>
    </w:p>
  </w:endnote>
  <w:endnote w:type="continuationSeparator" w:id="1">
    <w:p w:rsidR="00651EA5" w:rsidRDefault="00651EA5" w:rsidP="009B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EA5" w:rsidRDefault="00651EA5" w:rsidP="009B76E7">
      <w:r>
        <w:separator/>
      </w:r>
    </w:p>
  </w:footnote>
  <w:footnote w:type="continuationSeparator" w:id="1">
    <w:p w:rsidR="00651EA5" w:rsidRDefault="00651EA5" w:rsidP="009B7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07B"/>
    <w:rsid w:val="0003372F"/>
    <w:rsid w:val="00125385"/>
    <w:rsid w:val="00131C0E"/>
    <w:rsid w:val="002253E5"/>
    <w:rsid w:val="002B7359"/>
    <w:rsid w:val="002F7233"/>
    <w:rsid w:val="00331CC3"/>
    <w:rsid w:val="00363F9E"/>
    <w:rsid w:val="003E495D"/>
    <w:rsid w:val="00433AF6"/>
    <w:rsid w:val="00442EBA"/>
    <w:rsid w:val="00455EC1"/>
    <w:rsid w:val="004800C2"/>
    <w:rsid w:val="004A5315"/>
    <w:rsid w:val="004A7260"/>
    <w:rsid w:val="004B549B"/>
    <w:rsid w:val="004F10BF"/>
    <w:rsid w:val="004F13C9"/>
    <w:rsid w:val="005245B7"/>
    <w:rsid w:val="005759E5"/>
    <w:rsid w:val="005B6966"/>
    <w:rsid w:val="005E078F"/>
    <w:rsid w:val="005F0D42"/>
    <w:rsid w:val="006168BA"/>
    <w:rsid w:val="00651EA5"/>
    <w:rsid w:val="006B6776"/>
    <w:rsid w:val="00706B04"/>
    <w:rsid w:val="007C7EEE"/>
    <w:rsid w:val="00803E71"/>
    <w:rsid w:val="00827A60"/>
    <w:rsid w:val="00865972"/>
    <w:rsid w:val="008903F4"/>
    <w:rsid w:val="008A45E0"/>
    <w:rsid w:val="00937729"/>
    <w:rsid w:val="009615BF"/>
    <w:rsid w:val="009A4878"/>
    <w:rsid w:val="009B76E7"/>
    <w:rsid w:val="00A25F08"/>
    <w:rsid w:val="00A923A6"/>
    <w:rsid w:val="00B11D58"/>
    <w:rsid w:val="00B22AAC"/>
    <w:rsid w:val="00BA14A9"/>
    <w:rsid w:val="00BB0CC7"/>
    <w:rsid w:val="00BD7E52"/>
    <w:rsid w:val="00BF1968"/>
    <w:rsid w:val="00C50604"/>
    <w:rsid w:val="00C538A0"/>
    <w:rsid w:val="00CB31B5"/>
    <w:rsid w:val="00CB65B4"/>
    <w:rsid w:val="00CD5DF9"/>
    <w:rsid w:val="00CE7B8D"/>
    <w:rsid w:val="00D752BC"/>
    <w:rsid w:val="00D81DC0"/>
    <w:rsid w:val="00D85F38"/>
    <w:rsid w:val="00DC7D82"/>
    <w:rsid w:val="00E00987"/>
    <w:rsid w:val="00E06C2A"/>
    <w:rsid w:val="00E15683"/>
    <w:rsid w:val="00E37BF6"/>
    <w:rsid w:val="00E85F0E"/>
    <w:rsid w:val="00F16230"/>
    <w:rsid w:val="00F2307B"/>
    <w:rsid w:val="00F375DC"/>
    <w:rsid w:val="00FC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  <w:style w:type="paragraph" w:styleId="a5">
    <w:name w:val="List Paragraph"/>
    <w:basedOn w:val="a"/>
    <w:uiPriority w:val="34"/>
    <w:qFormat/>
    <w:rsid w:val="002B73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6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6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37</cp:revision>
  <cp:lastPrinted>2017-08-11T01:06:00Z</cp:lastPrinted>
  <dcterms:created xsi:type="dcterms:W3CDTF">2017-08-08T01:43:00Z</dcterms:created>
  <dcterms:modified xsi:type="dcterms:W3CDTF">2020-07-29T01:23:00Z</dcterms:modified>
</cp:coreProperties>
</file>